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0B9CB7" w14:textId="1CFEAE58" w:rsidR="006B343D" w:rsidRDefault="006B343D" w:rsidP="006B343D">
      <w:pPr>
        <w:spacing w:after="0"/>
        <w:rPr>
          <w:i/>
          <w:sz w:val="20"/>
          <w:szCs w:val="20"/>
        </w:rPr>
      </w:pPr>
      <w:r w:rsidRPr="006B343D">
        <w:rPr>
          <w:i/>
          <w:sz w:val="20"/>
          <w:szCs w:val="20"/>
        </w:rPr>
        <w:t>Karty oceny formalnej i merytorycznej wniosku</w:t>
      </w:r>
      <w:r w:rsidR="001F35DA">
        <w:rPr>
          <w:i/>
          <w:sz w:val="20"/>
          <w:szCs w:val="20"/>
        </w:rPr>
        <w:t xml:space="preserve"> w ramach Funduszu Inicjatyw Młodzieżowych </w:t>
      </w:r>
    </w:p>
    <w:p w14:paraId="71733577" w14:textId="77777777" w:rsidR="001F35DA" w:rsidRDefault="001F35DA" w:rsidP="006B343D">
      <w:pPr>
        <w:spacing w:after="0"/>
        <w:rPr>
          <w:i/>
          <w:sz w:val="20"/>
          <w:szCs w:val="20"/>
        </w:rPr>
      </w:pPr>
    </w:p>
    <w:p w14:paraId="15D5DD41" w14:textId="4895D6B6" w:rsidR="001F35DA" w:rsidRDefault="001F35DA" w:rsidP="006B343D">
      <w:pPr>
        <w:spacing w:after="0"/>
        <w:rPr>
          <w:i/>
          <w:sz w:val="20"/>
          <w:szCs w:val="20"/>
        </w:rPr>
      </w:pPr>
    </w:p>
    <w:p w14:paraId="375AE4A0" w14:textId="427FD7BE" w:rsidR="001F35DA" w:rsidRDefault="001F35DA" w:rsidP="006B343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Nazwa projektu:</w:t>
      </w:r>
    </w:p>
    <w:p w14:paraId="3D847163" w14:textId="77777777" w:rsidR="001F35DA" w:rsidRPr="006B343D" w:rsidRDefault="001F35DA" w:rsidP="006B343D">
      <w:pPr>
        <w:spacing w:after="0"/>
        <w:rPr>
          <w:i/>
        </w:rPr>
      </w:pPr>
    </w:p>
    <w:p w14:paraId="2787D58D" w14:textId="77777777" w:rsidR="006E309F" w:rsidRDefault="006E309F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21183720" w14:textId="77777777" w:rsidR="00060467" w:rsidRPr="00A51C33" w:rsidRDefault="00060467" w:rsidP="00060467">
      <w:pPr>
        <w:suppressAutoHyphens w:val="0"/>
        <w:spacing w:after="0" w:line="240" w:lineRule="auto"/>
        <w:ind w:left="720"/>
        <w:contextualSpacing/>
        <w:jc w:val="center"/>
        <w:rPr>
          <w:rFonts w:cs="Arial"/>
          <w:b/>
          <w:sz w:val="18"/>
          <w:lang w:eastAsia="en-US"/>
        </w:rPr>
      </w:pPr>
      <w:r w:rsidRPr="00A51C33">
        <w:rPr>
          <w:rFonts w:cs="Arial"/>
          <w:b/>
          <w:sz w:val="18"/>
          <w:lang w:eastAsia="en-US"/>
        </w:rPr>
        <w:t>KARTA OCENY FORMALNEJ</w:t>
      </w:r>
    </w:p>
    <w:p w14:paraId="3907833E" w14:textId="77777777" w:rsidR="00773353" w:rsidRPr="00A51C33" w:rsidRDefault="00773353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7042B956" w14:textId="77777777" w:rsidR="00773353" w:rsidRPr="00A51C33" w:rsidRDefault="00773353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4ACD13F3" w14:textId="77777777" w:rsidR="00CE4547" w:rsidRPr="00A51C33" w:rsidRDefault="00CE4547" w:rsidP="00CE4547">
      <w:pPr>
        <w:suppressAutoHyphens w:val="0"/>
        <w:spacing w:after="0" w:line="240" w:lineRule="auto"/>
        <w:contextualSpacing/>
        <w:rPr>
          <w:rFonts w:cs="Arial"/>
          <w:b/>
          <w:sz w:val="18"/>
          <w:lang w:eastAsia="en-US"/>
        </w:rPr>
      </w:pPr>
      <w:r w:rsidRPr="00A51C33">
        <w:rPr>
          <w:rFonts w:cs="Arial"/>
          <w:b/>
          <w:sz w:val="18"/>
          <w:lang w:eastAsia="en-US"/>
        </w:rPr>
        <w:t>Kryteria formalne podlegające weryfikacji przed etapem oceny merytorycznej</w:t>
      </w:r>
    </w:p>
    <w:p w14:paraId="388326EC" w14:textId="77777777" w:rsidR="00CE4547" w:rsidRPr="00A51C33" w:rsidRDefault="00CE4547" w:rsidP="00CE4547">
      <w:pPr>
        <w:suppressAutoHyphens w:val="0"/>
        <w:spacing w:after="0" w:line="240" w:lineRule="auto"/>
        <w:contextualSpacing/>
        <w:rPr>
          <w:rFonts w:cs="Arial"/>
          <w:b/>
          <w:sz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2835"/>
      </w:tblGrid>
      <w:tr w:rsidR="00C93FBF" w:rsidRPr="00A51C33" w14:paraId="2374F7D5" w14:textId="77777777" w:rsidTr="008D3B9D">
        <w:tc>
          <w:tcPr>
            <w:tcW w:w="11307" w:type="dxa"/>
            <w:shd w:val="clear" w:color="auto" w:fill="D9D9D9"/>
          </w:tcPr>
          <w:p w14:paraId="1A78F6D1" w14:textId="77777777" w:rsidR="00C93FBF" w:rsidRPr="00A51C33" w:rsidRDefault="00C93FBF" w:rsidP="00CE4547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2835" w:type="dxa"/>
            <w:shd w:val="clear" w:color="auto" w:fill="D9D9D9"/>
          </w:tcPr>
          <w:p w14:paraId="2DA1638E" w14:textId="77777777" w:rsidR="00C93FBF" w:rsidRPr="00A51C33" w:rsidRDefault="00C93FBF" w:rsidP="00CE4547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  <w:r w:rsidRPr="00A51C33">
              <w:rPr>
                <w:b/>
                <w:sz w:val="18"/>
                <w:szCs w:val="18"/>
                <w:lang w:eastAsia="en-US"/>
              </w:rPr>
              <w:t>Czy warunek został spełniony?</w:t>
            </w:r>
          </w:p>
        </w:tc>
      </w:tr>
      <w:tr w:rsidR="00DB5176" w:rsidRPr="00A51C33" w14:paraId="25B69587" w14:textId="77777777" w:rsidTr="00DB5176">
        <w:tc>
          <w:tcPr>
            <w:tcW w:w="11307" w:type="dxa"/>
          </w:tcPr>
          <w:p w14:paraId="59547786" w14:textId="20994EF3" w:rsidR="00DB5176" w:rsidRPr="00E25AB6" w:rsidRDefault="00DB5176" w:rsidP="00CE4547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E25AB6">
              <w:rPr>
                <w:sz w:val="18"/>
                <w:szCs w:val="18"/>
                <w:lang w:eastAsia="en-US"/>
              </w:rPr>
              <w:t xml:space="preserve">Czy wniosek </w:t>
            </w:r>
            <w:r w:rsidR="00D15400">
              <w:rPr>
                <w:sz w:val="18"/>
                <w:szCs w:val="18"/>
                <w:lang w:eastAsia="en-US"/>
              </w:rPr>
              <w:t xml:space="preserve">w wersji elektronicznej </w:t>
            </w:r>
            <w:r w:rsidR="00286E63">
              <w:rPr>
                <w:sz w:val="18"/>
                <w:szCs w:val="18"/>
                <w:lang w:eastAsia="en-US"/>
              </w:rPr>
              <w:t>został</w:t>
            </w:r>
            <w:r w:rsidRPr="00E25AB6">
              <w:rPr>
                <w:sz w:val="18"/>
                <w:szCs w:val="18"/>
                <w:lang w:eastAsia="en-US"/>
              </w:rPr>
              <w:t xml:space="preserve"> złożony w terminie?</w:t>
            </w:r>
            <w:r w:rsidR="00E25AB6" w:rsidRPr="00E25AB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87A4505" w14:textId="77777777" w:rsidR="00DB5176" w:rsidRPr="00A51C33" w:rsidRDefault="00DB5176" w:rsidP="00CE4547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773BC" w:rsidRPr="00A51C33" w14:paraId="2E7977B4" w14:textId="77777777" w:rsidTr="00DB5176">
        <w:tc>
          <w:tcPr>
            <w:tcW w:w="11307" w:type="dxa"/>
          </w:tcPr>
          <w:p w14:paraId="6893252C" w14:textId="19C748B7" w:rsidR="009773BC" w:rsidRPr="009773BC" w:rsidRDefault="009773BC" w:rsidP="00CE4547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9773BC">
              <w:rPr>
                <w:sz w:val="18"/>
                <w:szCs w:val="18"/>
              </w:rPr>
              <w:t>Czy wniosek został złożony przez uprawnion</w:t>
            </w:r>
            <w:r w:rsidR="001F35DA">
              <w:rPr>
                <w:sz w:val="18"/>
                <w:szCs w:val="18"/>
              </w:rPr>
              <w:t>ego użytkownika</w:t>
            </w:r>
            <w:r w:rsidRPr="009773BC">
              <w:rPr>
                <w:sz w:val="18"/>
                <w:szCs w:val="18"/>
              </w:rPr>
              <w:t>?</w:t>
            </w:r>
          </w:p>
        </w:tc>
        <w:tc>
          <w:tcPr>
            <w:tcW w:w="2835" w:type="dxa"/>
          </w:tcPr>
          <w:p w14:paraId="7005ED9C" w14:textId="77777777" w:rsidR="009773BC" w:rsidRPr="00A51C33" w:rsidRDefault="009773BC" w:rsidP="00CE4547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5176" w:rsidRPr="00A51C33" w14:paraId="63EA2947" w14:textId="77777777" w:rsidTr="00DB5176">
        <w:tc>
          <w:tcPr>
            <w:tcW w:w="11307" w:type="dxa"/>
          </w:tcPr>
          <w:p w14:paraId="04F1FBF3" w14:textId="77777777" w:rsidR="00DB5176" w:rsidRPr="00A51C33" w:rsidRDefault="00DB5176" w:rsidP="00CE4547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A51C33">
              <w:rPr>
                <w:sz w:val="18"/>
                <w:szCs w:val="18"/>
                <w:lang w:eastAsia="en-US"/>
              </w:rPr>
              <w:t>Czy wniosek powinien zostać skierowany do dalszej oceny merytorycznej?</w:t>
            </w:r>
          </w:p>
          <w:p w14:paraId="525B5EA9" w14:textId="77777777" w:rsidR="00DB5176" w:rsidRPr="00A51C33" w:rsidRDefault="00DB5176" w:rsidP="00CE4547">
            <w:pPr>
              <w:suppressAutoHyphens w:val="0"/>
              <w:spacing w:after="0"/>
              <w:contextualSpacing/>
              <w:rPr>
                <w:i/>
                <w:sz w:val="18"/>
                <w:szCs w:val="18"/>
                <w:lang w:eastAsia="en-US"/>
              </w:rPr>
            </w:pPr>
            <w:r w:rsidRPr="00A51C33">
              <w:rPr>
                <w:i/>
                <w:sz w:val="18"/>
                <w:szCs w:val="18"/>
                <w:lang w:eastAsia="en-US"/>
              </w:rPr>
              <w:t>Ocena w tym polu jest negatywna w sytuacji, gdy na tym etapie oceny stwierdzono inne błędy formalne, weryfikowane na dalszych etapach oceny</w:t>
            </w:r>
          </w:p>
        </w:tc>
        <w:tc>
          <w:tcPr>
            <w:tcW w:w="2835" w:type="dxa"/>
          </w:tcPr>
          <w:p w14:paraId="164B5AE1" w14:textId="77777777" w:rsidR="00DB5176" w:rsidRPr="00A51C33" w:rsidRDefault="00DB5176" w:rsidP="00CE4547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93E63D5" w14:textId="6BD70BB7" w:rsidR="00CE4547" w:rsidRDefault="00CE4547" w:rsidP="00CE4547">
      <w:pPr>
        <w:suppressAutoHyphens w:val="0"/>
        <w:rPr>
          <w:color w:val="FF0000"/>
          <w:lang w:eastAsia="en-US"/>
        </w:rPr>
      </w:pPr>
    </w:p>
    <w:p w14:paraId="33E9647E" w14:textId="77777777" w:rsidR="001F35DA" w:rsidRPr="00CE4547" w:rsidRDefault="001F35DA" w:rsidP="00CE4547">
      <w:pPr>
        <w:suppressAutoHyphens w:val="0"/>
        <w:rPr>
          <w:color w:val="FF0000"/>
          <w:lang w:eastAsia="en-US"/>
        </w:rPr>
      </w:pPr>
    </w:p>
    <w:p w14:paraId="5988B074" w14:textId="77777777" w:rsidR="00E45CCA" w:rsidRPr="00A51C33" w:rsidRDefault="00E45CCA" w:rsidP="00E45CCA">
      <w:pPr>
        <w:suppressAutoHyphens w:val="0"/>
        <w:spacing w:after="0" w:line="240" w:lineRule="auto"/>
        <w:ind w:left="720"/>
        <w:contextualSpacing/>
        <w:jc w:val="center"/>
        <w:rPr>
          <w:rFonts w:cs="Arial"/>
          <w:b/>
          <w:sz w:val="18"/>
          <w:lang w:eastAsia="en-US"/>
        </w:rPr>
      </w:pPr>
      <w:r w:rsidRPr="00A51C33">
        <w:rPr>
          <w:rFonts w:cs="Arial"/>
          <w:b/>
          <w:sz w:val="18"/>
          <w:lang w:eastAsia="en-US"/>
        </w:rPr>
        <w:t>KARTA OCENY MERYTORYCZNEJ</w:t>
      </w:r>
    </w:p>
    <w:p w14:paraId="6BE63651" w14:textId="77777777" w:rsidR="00E45CCA" w:rsidRPr="00A51C33" w:rsidRDefault="00E45CCA" w:rsidP="00E45CCA">
      <w:pPr>
        <w:suppressAutoHyphens w:val="0"/>
        <w:spacing w:after="0" w:line="240" w:lineRule="auto"/>
        <w:ind w:left="720"/>
        <w:contextualSpacing/>
        <w:jc w:val="center"/>
        <w:rPr>
          <w:rFonts w:cs="Arial"/>
          <w:b/>
          <w:sz w:val="18"/>
          <w:lang w:eastAsia="en-US"/>
        </w:rPr>
      </w:pPr>
    </w:p>
    <w:p w14:paraId="79BEBC01" w14:textId="77777777" w:rsidR="00E45CCA" w:rsidRPr="00A51C33" w:rsidRDefault="00E45CCA" w:rsidP="00E45CCA">
      <w:pPr>
        <w:suppressAutoHyphens w:val="0"/>
        <w:spacing w:after="0" w:line="240" w:lineRule="auto"/>
        <w:ind w:left="720"/>
        <w:contextualSpacing/>
        <w:rPr>
          <w:rFonts w:cs="Arial"/>
          <w:sz w:val="18"/>
          <w:lang w:eastAsia="en-US"/>
        </w:rPr>
      </w:pPr>
    </w:p>
    <w:p w14:paraId="253F78DD" w14:textId="77777777" w:rsidR="00E45CCA" w:rsidRPr="00A51C33" w:rsidRDefault="00E45CCA" w:rsidP="00E45CCA">
      <w:pPr>
        <w:suppressAutoHyphens w:val="0"/>
        <w:spacing w:after="0" w:line="240" w:lineRule="auto"/>
        <w:contextualSpacing/>
        <w:rPr>
          <w:rFonts w:cs="Arial"/>
          <w:b/>
          <w:sz w:val="18"/>
          <w:lang w:eastAsia="en-US"/>
        </w:rPr>
      </w:pPr>
      <w:r w:rsidRPr="00A51C33">
        <w:rPr>
          <w:rFonts w:cs="Arial"/>
          <w:b/>
          <w:sz w:val="18"/>
          <w:lang w:eastAsia="en-US"/>
        </w:rPr>
        <w:t>Część I: Kryteria formalne podlegające weryfikacji na etapie oceny merytorycznej</w:t>
      </w:r>
    </w:p>
    <w:p w14:paraId="0F0C6B90" w14:textId="77777777" w:rsidR="00E45CCA" w:rsidRPr="00A51C33" w:rsidRDefault="00E45CCA" w:rsidP="00E45CCA">
      <w:pPr>
        <w:suppressAutoHyphens w:val="0"/>
        <w:spacing w:after="0" w:line="240" w:lineRule="auto"/>
        <w:contextualSpacing/>
        <w:rPr>
          <w:rFonts w:cs="Arial"/>
          <w:sz w:val="18"/>
          <w:lang w:eastAsia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2835"/>
      </w:tblGrid>
      <w:tr w:rsidR="00A51C33" w:rsidRPr="00A51C33" w14:paraId="72EC2946" w14:textId="77777777" w:rsidTr="001F35DA">
        <w:tc>
          <w:tcPr>
            <w:tcW w:w="11307" w:type="dxa"/>
            <w:shd w:val="clear" w:color="auto" w:fill="D9D9D9"/>
          </w:tcPr>
          <w:p w14:paraId="6A872C68" w14:textId="77777777" w:rsidR="00E45CCA" w:rsidRPr="00A51C33" w:rsidRDefault="00E45CCA" w:rsidP="00E45CCA">
            <w:pPr>
              <w:suppressAutoHyphens w:val="0"/>
              <w:spacing w:after="0"/>
              <w:rPr>
                <w:b/>
                <w:sz w:val="18"/>
                <w:szCs w:val="18"/>
                <w:lang w:eastAsia="en-US"/>
              </w:rPr>
            </w:pPr>
            <w:r w:rsidRPr="00A51C33">
              <w:rPr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2835" w:type="dxa"/>
            <w:shd w:val="clear" w:color="auto" w:fill="D9D9D9"/>
          </w:tcPr>
          <w:p w14:paraId="5EBF7B5B" w14:textId="77777777" w:rsidR="00E45CCA" w:rsidRPr="00A51C33" w:rsidRDefault="00E45CCA" w:rsidP="00E45CCA">
            <w:pPr>
              <w:suppressAutoHyphens w:val="0"/>
              <w:spacing w:after="0"/>
              <w:jc w:val="both"/>
              <w:rPr>
                <w:b/>
                <w:sz w:val="18"/>
                <w:szCs w:val="18"/>
                <w:lang w:eastAsia="en-US"/>
              </w:rPr>
            </w:pPr>
            <w:r w:rsidRPr="00A51C33">
              <w:rPr>
                <w:b/>
                <w:sz w:val="18"/>
                <w:szCs w:val="18"/>
                <w:lang w:eastAsia="en-US"/>
              </w:rPr>
              <w:t>Czy warunek został spełniony?</w:t>
            </w:r>
          </w:p>
        </w:tc>
      </w:tr>
      <w:tr w:rsidR="00A51C33" w:rsidRPr="00A51C33" w14:paraId="1A3BAFDE" w14:textId="77777777" w:rsidTr="001F35DA">
        <w:tc>
          <w:tcPr>
            <w:tcW w:w="11307" w:type="dxa"/>
          </w:tcPr>
          <w:p w14:paraId="68F84CC0" w14:textId="77777777" w:rsidR="00A51C33" w:rsidRPr="00A51C33" w:rsidRDefault="00A51C33" w:rsidP="00E45CCA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A51C33">
              <w:rPr>
                <w:sz w:val="18"/>
                <w:szCs w:val="18"/>
                <w:lang w:eastAsia="en-US"/>
              </w:rPr>
              <w:t>Okres realizacji projektu jest zgodny z założeniami Regulaminu</w:t>
            </w:r>
          </w:p>
        </w:tc>
        <w:tc>
          <w:tcPr>
            <w:tcW w:w="2835" w:type="dxa"/>
          </w:tcPr>
          <w:p w14:paraId="18A5585D" w14:textId="77777777" w:rsidR="00A51C33" w:rsidRPr="00A51C33" w:rsidRDefault="00A51C33" w:rsidP="00E45CCA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51C33" w:rsidRPr="00A51C33" w14:paraId="11D6C3AC" w14:textId="77777777" w:rsidTr="001F35DA">
        <w:tc>
          <w:tcPr>
            <w:tcW w:w="11307" w:type="dxa"/>
          </w:tcPr>
          <w:p w14:paraId="7ED6A772" w14:textId="77777777" w:rsidR="00A51C33" w:rsidRPr="00A51C33" w:rsidRDefault="00A51C33" w:rsidP="00E45CCA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A51C33">
              <w:rPr>
                <w:sz w:val="18"/>
                <w:szCs w:val="18"/>
                <w:lang w:eastAsia="en-US"/>
              </w:rPr>
              <w:t>Kwota wnioskowan</w:t>
            </w:r>
            <w:r w:rsidR="00AB248D">
              <w:rPr>
                <w:sz w:val="18"/>
                <w:szCs w:val="18"/>
                <w:lang w:eastAsia="en-US"/>
              </w:rPr>
              <w:t xml:space="preserve">ej dotacji jest zgodna z </w:t>
            </w:r>
            <w:r w:rsidRPr="00A51C33">
              <w:rPr>
                <w:sz w:val="18"/>
                <w:szCs w:val="18"/>
                <w:lang w:eastAsia="en-US"/>
              </w:rPr>
              <w:t>Regulaminem</w:t>
            </w:r>
          </w:p>
        </w:tc>
        <w:tc>
          <w:tcPr>
            <w:tcW w:w="2835" w:type="dxa"/>
          </w:tcPr>
          <w:p w14:paraId="0BE2AB6A" w14:textId="77777777" w:rsidR="00A51C33" w:rsidRPr="00A51C33" w:rsidRDefault="00A51C33" w:rsidP="00E45CCA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51C33" w:rsidRPr="00A51C33" w14:paraId="6EE50C56" w14:textId="77777777" w:rsidTr="001F35DA">
        <w:tc>
          <w:tcPr>
            <w:tcW w:w="11307" w:type="dxa"/>
          </w:tcPr>
          <w:p w14:paraId="771D5FDE" w14:textId="77777777" w:rsidR="00A51C33" w:rsidRPr="00A51C33" w:rsidRDefault="00A51C33" w:rsidP="009773BC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A51C33">
              <w:rPr>
                <w:sz w:val="18"/>
                <w:szCs w:val="18"/>
                <w:lang w:eastAsia="en-US"/>
              </w:rPr>
              <w:t>Zaplanowane działania dotyczą za</w:t>
            </w:r>
            <w:r w:rsidR="009773BC">
              <w:rPr>
                <w:sz w:val="18"/>
                <w:szCs w:val="18"/>
                <w:lang w:eastAsia="en-US"/>
              </w:rPr>
              <w:t>dań określonych w Regulaminie</w:t>
            </w:r>
          </w:p>
        </w:tc>
        <w:tc>
          <w:tcPr>
            <w:tcW w:w="2835" w:type="dxa"/>
          </w:tcPr>
          <w:p w14:paraId="3CF3C54E" w14:textId="77777777" w:rsidR="00A51C33" w:rsidRPr="007A7DE2" w:rsidRDefault="00A51C33" w:rsidP="00E45CCA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51C33" w:rsidRPr="00E45CCA" w14:paraId="3BBB5317" w14:textId="77777777" w:rsidTr="001F35DA">
        <w:tc>
          <w:tcPr>
            <w:tcW w:w="11307" w:type="dxa"/>
          </w:tcPr>
          <w:p w14:paraId="51C7D615" w14:textId="1383EA8E" w:rsidR="00A51C33" w:rsidRPr="00A51C33" w:rsidRDefault="00A51C33" w:rsidP="00E45CCA">
            <w:pPr>
              <w:suppressAutoHyphens w:val="0"/>
              <w:spacing w:after="0"/>
              <w:rPr>
                <w:sz w:val="18"/>
                <w:szCs w:val="18"/>
                <w:lang w:eastAsia="en-US"/>
              </w:rPr>
            </w:pPr>
            <w:r w:rsidRPr="00A51C33">
              <w:rPr>
                <w:sz w:val="18"/>
                <w:szCs w:val="18"/>
                <w:lang w:eastAsia="en-US"/>
              </w:rPr>
              <w:t xml:space="preserve">Czy wniosek powinien zostać skierowany do dalszej oceny merytorycznej? </w:t>
            </w:r>
            <w:r w:rsidRPr="00A51C33">
              <w:rPr>
                <w:i/>
                <w:sz w:val="18"/>
                <w:szCs w:val="18"/>
                <w:lang w:eastAsia="en-US"/>
              </w:rPr>
              <w:t>Ocena w tym polu jest negatywna w sytuacji, gdy na tym etapie oceny stwierdzono inne błędy formalne, weryfikowane na dalszych etapach oceny</w:t>
            </w:r>
          </w:p>
        </w:tc>
        <w:tc>
          <w:tcPr>
            <w:tcW w:w="2835" w:type="dxa"/>
          </w:tcPr>
          <w:p w14:paraId="7A6CD1D8" w14:textId="77777777" w:rsidR="00A51C33" w:rsidRPr="00E45CCA" w:rsidRDefault="00A51C33" w:rsidP="00E45CCA">
            <w:pPr>
              <w:suppressAutoHyphens w:val="0"/>
              <w:spacing w:after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1C6F6A81" w14:textId="77777777" w:rsidR="00773353" w:rsidRDefault="00773353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1C9A28E1" w14:textId="611EFB88" w:rsidR="00807C4B" w:rsidRDefault="00807C4B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7CA4684B" w14:textId="4A4207EC" w:rsidR="00807C4B" w:rsidRDefault="00807C4B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6236BA2E" w14:textId="77777777" w:rsidR="00807C4B" w:rsidRDefault="00807C4B" w:rsidP="006E47F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65C7EDD0" w14:textId="77777777" w:rsidR="00060467" w:rsidRPr="00AB248D" w:rsidRDefault="00060467" w:rsidP="00780851">
      <w:pPr>
        <w:suppressAutoHyphens w:val="0"/>
        <w:spacing w:after="120" w:line="240" w:lineRule="auto"/>
        <w:rPr>
          <w:rFonts w:cs="Arial"/>
          <w:b/>
          <w:sz w:val="20"/>
          <w:lang w:eastAsia="en-US"/>
        </w:rPr>
      </w:pPr>
      <w:bookmarkStart w:id="0" w:name="__RefHeading___Toc442957675"/>
      <w:bookmarkEnd w:id="0"/>
      <w:r w:rsidRPr="00AB248D">
        <w:rPr>
          <w:rFonts w:cs="Arial"/>
          <w:b/>
          <w:sz w:val="20"/>
          <w:lang w:eastAsia="en-US"/>
        </w:rPr>
        <w:t>Część II: Kryteria merytoryczne</w:t>
      </w:r>
      <w:r w:rsidR="00164A90" w:rsidRPr="00AB248D">
        <w:rPr>
          <w:rFonts w:cs="Arial"/>
          <w:b/>
          <w:sz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18"/>
        <w:gridCol w:w="4646"/>
        <w:gridCol w:w="13"/>
        <w:gridCol w:w="4659"/>
      </w:tblGrid>
      <w:tr w:rsidR="00060467" w:rsidRPr="00060467" w14:paraId="5D0BC195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1FB3422" w14:textId="77777777" w:rsidR="00060467" w:rsidRPr="00B42F9C" w:rsidRDefault="00060467" w:rsidP="00A122DD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rFonts w:cs="Arial"/>
                <w:b/>
                <w:sz w:val="18"/>
                <w:lang w:eastAsia="en-US"/>
              </w:rPr>
              <w:t>TRAFNOŚĆ PROJEKTU: W jakim stopniu projekt odpowiada na realną, jasno zdefiniowaną potrzebę?</w:t>
            </w:r>
          </w:p>
        </w:tc>
      </w:tr>
      <w:tr w:rsidR="00060467" w:rsidRPr="00060467" w14:paraId="3204894E" w14:textId="77777777" w:rsidTr="001F35DA">
        <w:tc>
          <w:tcPr>
            <w:tcW w:w="4674" w:type="dxa"/>
            <w:gridSpan w:val="2"/>
            <w:shd w:val="clear" w:color="auto" w:fill="D9D9D9"/>
          </w:tcPr>
          <w:p w14:paraId="270E6B0A" w14:textId="2FDFC475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0 do </w:t>
            </w:r>
            <w:r w:rsidR="00DB1761">
              <w:rPr>
                <w:b/>
                <w:sz w:val="18"/>
                <w:lang w:eastAsia="en-US"/>
              </w:rPr>
              <w:t>9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  <w:tc>
          <w:tcPr>
            <w:tcW w:w="4659" w:type="dxa"/>
            <w:gridSpan w:val="2"/>
            <w:shd w:val="clear" w:color="auto" w:fill="D9D9D9"/>
          </w:tcPr>
          <w:p w14:paraId="6F2D2669" w14:textId="07C72E3C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 w:rsidR="00DB1761">
              <w:rPr>
                <w:b/>
                <w:sz w:val="18"/>
                <w:lang w:eastAsia="en-US"/>
              </w:rPr>
              <w:t xml:space="preserve">10 </w:t>
            </w:r>
            <w:r w:rsidRPr="00060467">
              <w:rPr>
                <w:b/>
                <w:sz w:val="18"/>
                <w:lang w:eastAsia="en-US"/>
              </w:rPr>
              <w:t xml:space="preserve">do </w:t>
            </w:r>
            <w:r w:rsidR="00DB1761">
              <w:rPr>
                <w:b/>
                <w:sz w:val="18"/>
                <w:lang w:eastAsia="en-US"/>
              </w:rPr>
              <w:t>19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  <w:tc>
          <w:tcPr>
            <w:tcW w:w="4659" w:type="dxa"/>
            <w:shd w:val="clear" w:color="auto" w:fill="D9D9D9"/>
          </w:tcPr>
          <w:p w14:paraId="32278ACC" w14:textId="066268E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 w:rsidR="00DB1761">
              <w:rPr>
                <w:b/>
                <w:sz w:val="18"/>
                <w:lang w:eastAsia="en-US"/>
              </w:rPr>
              <w:t>20</w:t>
            </w:r>
            <w:r w:rsidRPr="00060467">
              <w:rPr>
                <w:b/>
                <w:sz w:val="18"/>
                <w:lang w:eastAsia="en-US"/>
              </w:rPr>
              <w:t xml:space="preserve"> do </w:t>
            </w:r>
            <w:r w:rsidR="00DB1761">
              <w:rPr>
                <w:b/>
                <w:sz w:val="18"/>
                <w:lang w:eastAsia="en-US"/>
              </w:rPr>
              <w:t>30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</w:tr>
      <w:tr w:rsidR="00060467" w:rsidRPr="00060467" w14:paraId="015F0A29" w14:textId="77777777" w:rsidTr="001F35DA">
        <w:tc>
          <w:tcPr>
            <w:tcW w:w="4674" w:type="dxa"/>
            <w:gridSpan w:val="2"/>
            <w:shd w:val="clear" w:color="auto" w:fill="FFFFFF"/>
          </w:tcPr>
          <w:p w14:paraId="73143CF7" w14:textId="77777777" w:rsidR="00060467" w:rsidRPr="00B42F9C" w:rsidRDefault="00060467" w:rsidP="00BC409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B42F9C">
              <w:rPr>
                <w:rFonts w:cs="Arial"/>
                <w:sz w:val="18"/>
                <w:lang w:eastAsia="en-US"/>
              </w:rPr>
              <w:t>Ogólni</w:t>
            </w:r>
            <w:r w:rsidR="002630D0">
              <w:rPr>
                <w:rFonts w:cs="Arial"/>
                <w:sz w:val="18"/>
                <w:lang w:eastAsia="en-US"/>
              </w:rPr>
              <w:t>kow</w:t>
            </w:r>
            <w:r w:rsidRPr="00B42F9C">
              <w:rPr>
                <w:rFonts w:cs="Arial"/>
                <w:sz w:val="18"/>
                <w:lang w:eastAsia="en-US"/>
              </w:rPr>
              <w:t xml:space="preserve">e </w:t>
            </w:r>
            <w:r w:rsidR="002630D0" w:rsidRPr="00B42F9C">
              <w:rPr>
                <w:rFonts w:cs="Arial"/>
                <w:sz w:val="18"/>
                <w:lang w:eastAsia="en-US"/>
              </w:rPr>
              <w:t>uzasadni</w:t>
            </w:r>
            <w:r w:rsidR="002630D0">
              <w:rPr>
                <w:rFonts w:cs="Arial"/>
                <w:sz w:val="18"/>
                <w:lang w:eastAsia="en-US"/>
              </w:rPr>
              <w:t>enie</w:t>
            </w:r>
            <w:r w:rsidR="002630D0" w:rsidRPr="00B42F9C">
              <w:rPr>
                <w:rFonts w:cs="Arial"/>
                <w:sz w:val="18"/>
                <w:lang w:eastAsia="en-US"/>
              </w:rPr>
              <w:t xml:space="preserve"> potrzeb</w:t>
            </w:r>
            <w:r w:rsidR="002630D0">
              <w:rPr>
                <w:rFonts w:cs="Arial"/>
                <w:sz w:val="18"/>
                <w:lang w:eastAsia="en-US"/>
              </w:rPr>
              <w:t>y r</w:t>
            </w:r>
            <w:r w:rsidR="002630D0" w:rsidRPr="00B42F9C">
              <w:rPr>
                <w:rFonts w:cs="Arial"/>
                <w:sz w:val="18"/>
                <w:lang w:eastAsia="en-US"/>
              </w:rPr>
              <w:t xml:space="preserve">ealizacji </w:t>
            </w:r>
            <w:r w:rsidRPr="00B42F9C">
              <w:rPr>
                <w:rFonts w:cs="Arial"/>
                <w:sz w:val="18"/>
                <w:lang w:eastAsia="en-US"/>
              </w:rPr>
              <w:t>działań projektowych, w toku oceny trudno jest jednoznacznie stwierdzić</w:t>
            </w:r>
            <w:r w:rsidR="00AB248D">
              <w:rPr>
                <w:rFonts w:cs="Arial"/>
                <w:sz w:val="18"/>
                <w:lang w:eastAsia="en-US"/>
              </w:rPr>
              <w:t xml:space="preserve">, </w:t>
            </w:r>
            <w:r w:rsidR="00BC4093">
              <w:rPr>
                <w:rFonts w:cs="Arial"/>
                <w:sz w:val="18"/>
                <w:lang w:eastAsia="en-US"/>
              </w:rPr>
              <w:t xml:space="preserve">jaka jest istota </w:t>
            </w:r>
            <w:r w:rsidR="00BC4093" w:rsidRPr="00AD1191">
              <w:rPr>
                <w:rFonts w:cs="Arial"/>
                <w:sz w:val="18"/>
                <w:lang w:eastAsia="en-US"/>
              </w:rPr>
              <w:t>problem</w:t>
            </w:r>
            <w:r w:rsidR="00535ABA" w:rsidRPr="00AD1191">
              <w:rPr>
                <w:rFonts w:cs="Arial"/>
                <w:sz w:val="18"/>
                <w:lang w:eastAsia="en-US"/>
              </w:rPr>
              <w:t>ów</w:t>
            </w:r>
            <w:r w:rsidRPr="00B42F9C">
              <w:rPr>
                <w:rFonts w:cs="Arial"/>
                <w:sz w:val="18"/>
                <w:lang w:eastAsia="en-US"/>
              </w:rPr>
              <w:t xml:space="preserve">, kogo </w:t>
            </w:r>
            <w:r w:rsidR="00BC4093">
              <w:rPr>
                <w:rFonts w:cs="Arial"/>
                <w:sz w:val="18"/>
                <w:lang w:eastAsia="en-US"/>
              </w:rPr>
              <w:t>on</w:t>
            </w:r>
            <w:r w:rsidR="00535ABA">
              <w:rPr>
                <w:rFonts w:cs="Arial"/>
                <w:sz w:val="18"/>
                <w:lang w:eastAsia="en-US"/>
              </w:rPr>
              <w:t>e</w:t>
            </w:r>
            <w:r w:rsidR="00C6294F">
              <w:rPr>
                <w:rFonts w:cs="Arial"/>
                <w:sz w:val="18"/>
                <w:lang w:eastAsia="en-US"/>
              </w:rPr>
              <w:t xml:space="preserve"> </w:t>
            </w:r>
            <w:r w:rsidR="00BC4093" w:rsidRPr="00B42F9C">
              <w:rPr>
                <w:rFonts w:cs="Arial"/>
                <w:sz w:val="18"/>
                <w:lang w:eastAsia="en-US"/>
              </w:rPr>
              <w:t>dotycz</w:t>
            </w:r>
            <w:r w:rsidR="00535ABA">
              <w:rPr>
                <w:rFonts w:cs="Arial"/>
                <w:sz w:val="18"/>
                <w:lang w:eastAsia="en-US"/>
              </w:rPr>
              <w:t>ą</w:t>
            </w:r>
            <w:r w:rsidRPr="00B42F9C">
              <w:rPr>
                <w:rFonts w:cs="Arial"/>
                <w:sz w:val="18"/>
                <w:lang w:eastAsia="en-US"/>
              </w:rPr>
              <w:t xml:space="preserve">, jaka jest </w:t>
            </w:r>
            <w:r w:rsidR="00535ABA">
              <w:rPr>
                <w:rFonts w:cs="Arial"/>
                <w:sz w:val="18"/>
                <w:lang w:eastAsia="en-US"/>
              </w:rPr>
              <w:t>ich</w:t>
            </w:r>
            <w:r w:rsidR="00AB248D">
              <w:rPr>
                <w:rFonts w:cs="Arial"/>
                <w:sz w:val="18"/>
                <w:lang w:eastAsia="en-US"/>
              </w:rPr>
              <w:t xml:space="preserve"> </w:t>
            </w:r>
            <w:r w:rsidRPr="00B42F9C">
              <w:rPr>
                <w:rFonts w:cs="Arial"/>
                <w:sz w:val="18"/>
                <w:lang w:eastAsia="en-US"/>
              </w:rPr>
              <w:t>skala, przyczyny i skutki.</w:t>
            </w:r>
          </w:p>
          <w:p w14:paraId="6A73C272" w14:textId="77777777" w:rsidR="00060467" w:rsidRPr="00C93FBF" w:rsidRDefault="00060467" w:rsidP="00BC409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C93FBF">
              <w:rPr>
                <w:rFonts w:cs="Arial"/>
                <w:sz w:val="18"/>
                <w:lang w:eastAsia="en-US"/>
              </w:rPr>
              <w:t>Ogólne lub bra</w:t>
            </w:r>
            <w:r w:rsidR="00AB248D">
              <w:rPr>
                <w:rFonts w:cs="Arial"/>
                <w:sz w:val="18"/>
                <w:lang w:eastAsia="en-US"/>
              </w:rPr>
              <w:t>k wskazania źródeł informacji o </w:t>
            </w:r>
            <w:r w:rsidR="00BC4093" w:rsidRPr="00C93FBF">
              <w:rPr>
                <w:rFonts w:cs="Arial"/>
                <w:sz w:val="18"/>
                <w:lang w:eastAsia="en-US"/>
              </w:rPr>
              <w:t>problem</w:t>
            </w:r>
            <w:r w:rsidR="00BC4093">
              <w:rPr>
                <w:rFonts w:cs="Arial"/>
                <w:sz w:val="18"/>
                <w:lang w:eastAsia="en-US"/>
              </w:rPr>
              <w:t>ach/potrzebach</w:t>
            </w:r>
            <w:r w:rsidRPr="00C93FBF">
              <w:rPr>
                <w:rFonts w:cs="Arial"/>
                <w:sz w:val="18"/>
                <w:lang w:eastAsia="en-US"/>
              </w:rPr>
              <w:t>. Brak powołania się na rzetelne i wiarygodne źródła informacji.</w:t>
            </w:r>
          </w:p>
          <w:p w14:paraId="75F76CD9" w14:textId="77777777" w:rsidR="00060467" w:rsidRPr="00C93FBF" w:rsidRDefault="00060467" w:rsidP="00BC409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C93FBF">
              <w:rPr>
                <w:rFonts w:cs="Arial"/>
                <w:sz w:val="18"/>
                <w:lang w:eastAsia="en-US"/>
              </w:rPr>
              <w:t>Nie wszystkie cele projektu są adekwatne do rzeczywistych, zdefiniowanych potrzeb.</w:t>
            </w:r>
          </w:p>
          <w:p w14:paraId="526BD5BF" w14:textId="0D3D52F9" w:rsidR="00C93FBF" w:rsidRPr="00AB248D" w:rsidRDefault="00C93FBF" w:rsidP="00EC3886">
            <w:pPr>
              <w:suppressAutoHyphens w:val="0"/>
              <w:spacing w:after="0" w:line="240" w:lineRule="auto"/>
              <w:rPr>
                <w:rFonts w:cs="Arial"/>
                <w:sz w:val="18"/>
                <w:lang w:eastAsia="en-US"/>
              </w:rPr>
            </w:pPr>
          </w:p>
        </w:tc>
        <w:tc>
          <w:tcPr>
            <w:tcW w:w="4659" w:type="dxa"/>
            <w:gridSpan w:val="2"/>
            <w:shd w:val="clear" w:color="auto" w:fill="FFFFFF"/>
          </w:tcPr>
          <w:p w14:paraId="0DF3D0DD" w14:textId="77777777" w:rsidR="00060467" w:rsidRP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>Stosunkowo dokładnie opisano potrzebę realizacji projektu, lecz wskazano tylko część informacji nt. osób, które dotyka</w:t>
            </w:r>
            <w:r w:rsidR="00535ABA">
              <w:rPr>
                <w:rFonts w:cs="Arial"/>
                <w:sz w:val="18"/>
                <w:lang w:eastAsia="en-US"/>
              </w:rPr>
              <w:t>ją wskazane problemy</w:t>
            </w:r>
            <w:r w:rsidRPr="00060467">
              <w:rPr>
                <w:rFonts w:cs="Arial"/>
                <w:sz w:val="18"/>
                <w:lang w:eastAsia="en-US"/>
              </w:rPr>
              <w:t xml:space="preserve">, </w:t>
            </w:r>
            <w:r w:rsidR="00535ABA">
              <w:rPr>
                <w:rFonts w:cs="Arial"/>
                <w:sz w:val="18"/>
                <w:lang w:eastAsia="en-US"/>
              </w:rPr>
              <w:t>ich</w:t>
            </w:r>
            <w:r w:rsidR="00535ABA" w:rsidRPr="00060467">
              <w:rPr>
                <w:rFonts w:cs="Arial"/>
                <w:sz w:val="18"/>
                <w:lang w:eastAsia="en-US"/>
              </w:rPr>
              <w:t xml:space="preserve"> </w:t>
            </w:r>
            <w:r w:rsidRPr="00060467">
              <w:rPr>
                <w:rFonts w:cs="Arial"/>
                <w:sz w:val="18"/>
                <w:lang w:eastAsia="en-US"/>
              </w:rPr>
              <w:t>skali, przyczyn i skutków.</w:t>
            </w:r>
          </w:p>
          <w:p w14:paraId="5DA064E8" w14:textId="77777777" w:rsidR="00060467" w:rsidRP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 xml:space="preserve">Wskazano skąd wiadomo o </w:t>
            </w:r>
            <w:r w:rsidR="00535ABA" w:rsidRPr="00060467">
              <w:rPr>
                <w:rFonts w:cs="Arial"/>
                <w:sz w:val="18"/>
                <w:lang w:eastAsia="en-US"/>
              </w:rPr>
              <w:t>problem</w:t>
            </w:r>
            <w:r w:rsidR="00535ABA">
              <w:rPr>
                <w:rFonts w:cs="Arial"/>
                <w:sz w:val="18"/>
                <w:lang w:eastAsia="en-US"/>
              </w:rPr>
              <w:t>ach</w:t>
            </w:r>
            <w:r w:rsidR="00535ABA" w:rsidRPr="00060467">
              <w:rPr>
                <w:rFonts w:cs="Arial"/>
                <w:sz w:val="18"/>
                <w:lang w:eastAsia="en-US"/>
              </w:rPr>
              <w:t xml:space="preserve"> </w:t>
            </w:r>
            <w:r w:rsidRPr="00060467">
              <w:rPr>
                <w:rFonts w:cs="Arial"/>
                <w:sz w:val="18"/>
                <w:lang w:eastAsia="en-US"/>
              </w:rPr>
              <w:t xml:space="preserve">i </w:t>
            </w:r>
            <w:r w:rsidR="00535ABA">
              <w:rPr>
                <w:rFonts w:cs="Arial"/>
                <w:sz w:val="18"/>
                <w:lang w:eastAsia="en-US"/>
              </w:rPr>
              <w:t>ich</w:t>
            </w:r>
            <w:r w:rsidR="00535ABA" w:rsidRPr="00060467">
              <w:rPr>
                <w:rFonts w:cs="Arial"/>
                <w:sz w:val="18"/>
                <w:lang w:eastAsia="en-US"/>
              </w:rPr>
              <w:t xml:space="preserve"> </w:t>
            </w:r>
            <w:r w:rsidRPr="00060467">
              <w:rPr>
                <w:rFonts w:cs="Arial"/>
                <w:sz w:val="18"/>
                <w:lang w:eastAsia="en-US"/>
              </w:rPr>
              <w:t>skali, lecz w niewielkim stopniu powołano się na rzetelne źródła informacji.</w:t>
            </w:r>
          </w:p>
          <w:p w14:paraId="6D4C0214" w14:textId="77777777" w:rsid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>Cele projektu w większości są adekwatne do rzeczywistych, zdefiniowanych potrzeb.</w:t>
            </w:r>
          </w:p>
          <w:p w14:paraId="0FCA0C85" w14:textId="77777777" w:rsidR="00D15400" w:rsidRPr="00D15400" w:rsidRDefault="00D15400" w:rsidP="00D15400">
            <w:pPr>
              <w:spacing w:after="0" w:line="240" w:lineRule="auto"/>
              <w:ind w:left="207"/>
              <w:rPr>
                <w:sz w:val="18"/>
                <w:szCs w:val="18"/>
              </w:rPr>
            </w:pPr>
          </w:p>
          <w:p w14:paraId="4CE4DF1C" w14:textId="77777777" w:rsidR="00D15400" w:rsidRPr="00410574" w:rsidRDefault="00D15400" w:rsidP="00D15400">
            <w:pPr>
              <w:spacing w:after="0" w:line="240" w:lineRule="auto"/>
              <w:ind w:left="426"/>
              <w:rPr>
                <w:sz w:val="18"/>
                <w:szCs w:val="18"/>
              </w:rPr>
            </w:pPr>
          </w:p>
          <w:p w14:paraId="79F6958A" w14:textId="77777777" w:rsidR="00BC4093" w:rsidRPr="00B81B0B" w:rsidRDefault="00BC4093" w:rsidP="000C260F">
            <w:pPr>
              <w:spacing w:after="0" w:line="240" w:lineRule="auto"/>
              <w:ind w:left="673"/>
              <w:rPr>
                <w:sz w:val="18"/>
                <w:szCs w:val="18"/>
              </w:rPr>
            </w:pPr>
          </w:p>
          <w:p w14:paraId="03D3BE7C" w14:textId="77777777" w:rsidR="00BC4093" w:rsidRPr="00060467" w:rsidRDefault="00BC4093" w:rsidP="00BC4093">
            <w:pPr>
              <w:suppressAutoHyphens w:val="0"/>
              <w:spacing w:after="0" w:line="240" w:lineRule="auto"/>
              <w:ind w:left="360"/>
              <w:contextualSpacing/>
              <w:rPr>
                <w:rFonts w:cs="Arial"/>
                <w:sz w:val="18"/>
                <w:lang w:eastAsia="en-US"/>
              </w:rPr>
            </w:pPr>
          </w:p>
          <w:p w14:paraId="6D3F3C16" w14:textId="77777777" w:rsidR="00060467" w:rsidRPr="00060467" w:rsidRDefault="00060467" w:rsidP="00060467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4659" w:type="dxa"/>
            <w:shd w:val="clear" w:color="auto" w:fill="FFFFFF"/>
          </w:tcPr>
          <w:p w14:paraId="2DF11C2B" w14:textId="77777777" w:rsidR="00060467" w:rsidRP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 xml:space="preserve">Potrzeba realizacji projektu jest dokładnie opisana i uzasadniona. Z opisu jasno wynika kogo </w:t>
            </w:r>
            <w:r w:rsidR="000210A5" w:rsidRPr="00060467">
              <w:rPr>
                <w:rFonts w:cs="Arial"/>
                <w:sz w:val="18"/>
                <w:lang w:eastAsia="en-US"/>
              </w:rPr>
              <w:t>dotycz</w:t>
            </w:r>
            <w:r w:rsidR="000210A5">
              <w:rPr>
                <w:rFonts w:cs="Arial"/>
                <w:sz w:val="18"/>
                <w:lang w:eastAsia="en-US"/>
              </w:rPr>
              <w:t xml:space="preserve">ą wskazane </w:t>
            </w:r>
            <w:r w:rsidR="002630D0">
              <w:rPr>
                <w:rFonts w:cs="Arial"/>
                <w:sz w:val="18"/>
                <w:lang w:eastAsia="en-US"/>
              </w:rPr>
              <w:t>problem</w:t>
            </w:r>
            <w:r w:rsidR="000210A5">
              <w:rPr>
                <w:rFonts w:cs="Arial"/>
                <w:sz w:val="18"/>
                <w:lang w:eastAsia="en-US"/>
              </w:rPr>
              <w:t>y</w:t>
            </w:r>
            <w:r w:rsidRPr="00060467">
              <w:rPr>
                <w:rFonts w:cs="Arial"/>
                <w:sz w:val="18"/>
                <w:lang w:eastAsia="en-US"/>
              </w:rPr>
              <w:t xml:space="preserve">, jaka jest </w:t>
            </w:r>
            <w:r w:rsidR="000210A5">
              <w:rPr>
                <w:rFonts w:cs="Arial"/>
                <w:sz w:val="18"/>
                <w:lang w:eastAsia="en-US"/>
              </w:rPr>
              <w:t xml:space="preserve">ich </w:t>
            </w:r>
            <w:r w:rsidRPr="00060467">
              <w:rPr>
                <w:rFonts w:cs="Arial"/>
                <w:sz w:val="18"/>
                <w:lang w:eastAsia="en-US"/>
              </w:rPr>
              <w:t>skala, przyczyny i skutki.</w:t>
            </w:r>
          </w:p>
          <w:p w14:paraId="15D260FC" w14:textId="77777777" w:rsidR="00060467" w:rsidRP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>Wskazano z jakich źródeł informacji korzystano uzasadniając potrzebę realizacji przedsięwzięcia (wykorzystano wiarygodne źródła: statystyki, raporty, analizy itp.)</w:t>
            </w:r>
          </w:p>
          <w:p w14:paraId="42DF6256" w14:textId="77777777" w:rsidR="00060467" w:rsidRDefault="00060467" w:rsidP="00230A4F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t>Cele projektu są adekwatne do rzeczywistych, zdefiniowanych potrzeb.</w:t>
            </w:r>
          </w:p>
          <w:p w14:paraId="6AE4BB52" w14:textId="77777777" w:rsidR="00D15400" w:rsidRPr="00807F4E" w:rsidRDefault="00D15400" w:rsidP="00D15400">
            <w:pPr>
              <w:spacing w:after="0" w:line="240" w:lineRule="auto"/>
              <w:rPr>
                <w:sz w:val="18"/>
                <w:szCs w:val="18"/>
              </w:rPr>
            </w:pPr>
          </w:p>
          <w:p w14:paraId="41B2BF3B" w14:textId="77777777" w:rsidR="00060467" w:rsidRPr="00060467" w:rsidRDefault="00060467" w:rsidP="00060467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</w:tr>
      <w:tr w:rsidR="001F35DA" w:rsidRPr="00060467" w14:paraId="6364C9DB" w14:textId="77777777" w:rsidTr="00DB1761">
        <w:tc>
          <w:tcPr>
            <w:tcW w:w="13992" w:type="dxa"/>
            <w:gridSpan w:val="5"/>
            <w:shd w:val="clear" w:color="auto" w:fill="F2F2F2" w:themeFill="background1" w:themeFillShade="F2"/>
          </w:tcPr>
          <w:p w14:paraId="51B68DA5" w14:textId="5075981B" w:rsidR="001F35DA" w:rsidRPr="00060467" w:rsidRDefault="00BF065A" w:rsidP="001F35DA">
            <w:pPr>
              <w:suppressAutoHyphens w:val="0"/>
              <w:spacing w:after="0" w:line="240" w:lineRule="auto"/>
              <w:ind w:left="360"/>
              <w:contextualSpacing/>
              <w:rPr>
                <w:rFonts w:cs="Arial"/>
                <w:sz w:val="18"/>
                <w:lang w:eastAsia="en-US"/>
              </w:rPr>
            </w:pPr>
            <w:r>
              <w:rPr>
                <w:rFonts w:cs="Arial"/>
                <w:sz w:val="18"/>
                <w:lang w:eastAsia="en-US"/>
              </w:rPr>
              <w:t>P</w:t>
            </w:r>
            <w:r w:rsidR="001F35DA">
              <w:rPr>
                <w:rFonts w:cs="Arial"/>
                <w:sz w:val="18"/>
                <w:lang w:eastAsia="en-US"/>
              </w:rPr>
              <w:t>rzyznana liczba punktów</w:t>
            </w:r>
          </w:p>
        </w:tc>
      </w:tr>
      <w:tr w:rsidR="00060467" w:rsidRPr="00060467" w14:paraId="6553110E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28B4E98" w14:textId="77777777" w:rsidR="00060467" w:rsidRPr="00B42F9C" w:rsidRDefault="00060467" w:rsidP="00A122DD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b/>
                <w:sz w:val="18"/>
                <w:lang w:eastAsia="en-US"/>
              </w:rPr>
              <w:t>SPÓJNOŚĆ I RACJONALNOŚĆ DZIAŁAŃ: Czy planowane działania są zgodne z celami projektu, potrzebami odbiorców i uzasadnieniem potrzeby realizacji projektu, a także czy mają szanse być zrealizowane w zaplanowanym czasie?</w:t>
            </w:r>
            <w:r w:rsidR="00F51343" w:rsidRPr="00B42F9C">
              <w:rPr>
                <w:b/>
                <w:sz w:val="18"/>
                <w:lang w:eastAsia="en-US"/>
              </w:rPr>
              <w:t xml:space="preserve"> </w:t>
            </w:r>
          </w:p>
        </w:tc>
      </w:tr>
      <w:tr w:rsidR="00060467" w:rsidRPr="00060467" w14:paraId="0E739865" w14:textId="77777777" w:rsidTr="001F35DA">
        <w:tc>
          <w:tcPr>
            <w:tcW w:w="4656" w:type="dxa"/>
            <w:shd w:val="clear" w:color="auto" w:fill="D9D9D9"/>
          </w:tcPr>
          <w:p w14:paraId="3EC23F65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0 do 4 punktów</w:t>
            </w:r>
          </w:p>
        </w:tc>
        <w:tc>
          <w:tcPr>
            <w:tcW w:w="4664" w:type="dxa"/>
            <w:gridSpan w:val="2"/>
            <w:shd w:val="clear" w:color="auto" w:fill="D9D9D9"/>
          </w:tcPr>
          <w:p w14:paraId="3D06E274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5 do 7 punktów</w:t>
            </w:r>
          </w:p>
        </w:tc>
        <w:tc>
          <w:tcPr>
            <w:tcW w:w="4672" w:type="dxa"/>
            <w:gridSpan w:val="2"/>
            <w:shd w:val="clear" w:color="auto" w:fill="D9D9D9"/>
          </w:tcPr>
          <w:p w14:paraId="4C2A5109" w14:textId="5067118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8 do 1</w:t>
            </w:r>
            <w:r w:rsidR="002A69DD">
              <w:rPr>
                <w:b/>
                <w:sz w:val="18"/>
                <w:lang w:eastAsia="en-US"/>
              </w:rPr>
              <w:t>6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</w:tr>
      <w:tr w:rsidR="00060467" w:rsidRPr="00060467" w14:paraId="2828FBB6" w14:textId="77777777" w:rsidTr="001F35DA">
        <w:tc>
          <w:tcPr>
            <w:tcW w:w="4656" w:type="dxa"/>
            <w:shd w:val="clear" w:color="auto" w:fill="auto"/>
          </w:tcPr>
          <w:p w14:paraId="03AA112B" w14:textId="77777777" w:rsidR="00060467" w:rsidRPr="00B42F9C" w:rsidRDefault="00060467" w:rsidP="00230A4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B42F9C">
              <w:rPr>
                <w:rFonts w:cs="Arial"/>
                <w:sz w:val="18"/>
                <w:lang w:eastAsia="en-US"/>
              </w:rPr>
              <w:t>Grupy docelowe zostały ogólnie zdefiniowane, także ogólnie wskazano korzyści</w:t>
            </w:r>
            <w:r w:rsidR="00535ABA">
              <w:rPr>
                <w:rFonts w:cs="Arial"/>
                <w:sz w:val="18"/>
                <w:lang w:eastAsia="en-US"/>
              </w:rPr>
              <w:t>, jakie uzyskają ich przedstawiciele dzięki</w:t>
            </w:r>
            <w:r w:rsidRPr="00B42F9C">
              <w:rPr>
                <w:rFonts w:cs="Arial"/>
                <w:sz w:val="18"/>
                <w:lang w:eastAsia="en-US"/>
              </w:rPr>
              <w:t xml:space="preserve"> realizacji projektu lub/i zaproponowane działania nie odpowiadają w pełni na zdefiniowane potrzeby.</w:t>
            </w:r>
          </w:p>
          <w:p w14:paraId="2E61541F" w14:textId="77777777" w:rsidR="00060467" w:rsidRPr="00C93FBF" w:rsidRDefault="00535ABA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Działania zostały opisane ogólnie</w:t>
            </w:r>
            <w:r w:rsidR="00060467" w:rsidRPr="00B42F9C">
              <w:rPr>
                <w:sz w:val="18"/>
                <w:lang w:eastAsia="en-US"/>
              </w:rPr>
              <w:t>, są one dość luźno powiązane z celami pr</w:t>
            </w:r>
            <w:r w:rsidR="00060467" w:rsidRPr="00C93FBF">
              <w:rPr>
                <w:sz w:val="18"/>
                <w:lang w:eastAsia="en-US"/>
              </w:rPr>
              <w:t xml:space="preserve">ojektu i uzasadnieniem potrzeby </w:t>
            </w:r>
            <w:r>
              <w:rPr>
                <w:sz w:val="18"/>
                <w:lang w:eastAsia="en-US"/>
              </w:rPr>
              <w:t xml:space="preserve">jego </w:t>
            </w:r>
            <w:r w:rsidR="00060467" w:rsidRPr="00C93FBF">
              <w:rPr>
                <w:sz w:val="18"/>
                <w:lang w:eastAsia="en-US"/>
              </w:rPr>
              <w:t>realizacji.</w:t>
            </w:r>
          </w:p>
          <w:p w14:paraId="66E4F743" w14:textId="77777777" w:rsidR="00060467" w:rsidRPr="00C93FBF" w:rsidRDefault="00060467" w:rsidP="00230A4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C93FBF">
              <w:rPr>
                <w:sz w:val="18"/>
                <w:lang w:eastAsia="en-US"/>
              </w:rPr>
              <w:lastRenderedPageBreak/>
              <w:t>Planowane sposoby reali</w:t>
            </w:r>
            <w:r w:rsidR="009F1461">
              <w:rPr>
                <w:sz w:val="18"/>
                <w:lang w:eastAsia="en-US"/>
              </w:rPr>
              <w:t>zacji działań są nieadekwatne w </w:t>
            </w:r>
            <w:r w:rsidRPr="00C93FBF">
              <w:rPr>
                <w:sz w:val="18"/>
                <w:lang w:eastAsia="en-US"/>
              </w:rPr>
              <w:t xml:space="preserve">stosunku do potrzeb grupy docelowej (np. nieodpowiednie kanały komunikacji, </w:t>
            </w:r>
            <w:r w:rsidR="00535ABA">
              <w:rPr>
                <w:sz w:val="18"/>
                <w:lang w:eastAsia="en-US"/>
              </w:rPr>
              <w:t>metody</w:t>
            </w:r>
            <w:r w:rsidR="000210A5">
              <w:rPr>
                <w:sz w:val="18"/>
                <w:lang w:eastAsia="en-US"/>
              </w:rPr>
              <w:t xml:space="preserve"> pracy</w:t>
            </w:r>
            <w:r w:rsidR="00535ABA">
              <w:rPr>
                <w:sz w:val="18"/>
                <w:lang w:eastAsia="en-US"/>
              </w:rPr>
              <w:t xml:space="preserve"> </w:t>
            </w:r>
            <w:r w:rsidRPr="00C93FBF">
              <w:rPr>
                <w:sz w:val="18"/>
                <w:lang w:eastAsia="en-US"/>
              </w:rPr>
              <w:t>itp.).</w:t>
            </w:r>
          </w:p>
          <w:p w14:paraId="78EEA28C" w14:textId="77777777" w:rsidR="00060467" w:rsidRPr="00385627" w:rsidRDefault="00060467" w:rsidP="00230A4F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35305E">
              <w:rPr>
                <w:sz w:val="18"/>
                <w:lang w:eastAsia="en-US"/>
              </w:rPr>
              <w:t>Działania projektu zostały określone w mało realistyczny sposób; ich realizacja w okresie trwania projektu jest bardzo trudna lub niemożliwa.</w:t>
            </w:r>
          </w:p>
          <w:p w14:paraId="75DED38F" w14:textId="77777777" w:rsidR="00060467" w:rsidRPr="00BC4093" w:rsidRDefault="00060467" w:rsidP="00060467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</w:p>
          <w:p w14:paraId="0E894092" w14:textId="1C96DA69" w:rsidR="001B626A" w:rsidRPr="00E60A1D" w:rsidRDefault="00060467" w:rsidP="00192C72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  <w:r w:rsidRPr="00535ABA">
              <w:rPr>
                <w:rFonts w:cs="Arial"/>
                <w:b/>
                <w:sz w:val="18"/>
                <w:lang w:eastAsia="en-US"/>
              </w:rPr>
              <w:t>0 punktów</w:t>
            </w:r>
            <w:r w:rsidR="00192C72">
              <w:rPr>
                <w:rFonts w:cs="Arial"/>
                <w:sz w:val="18"/>
                <w:lang w:eastAsia="en-US"/>
              </w:rPr>
              <w:t>:</w:t>
            </w:r>
            <w:r w:rsidRPr="00535ABA">
              <w:rPr>
                <w:rFonts w:cs="Arial"/>
                <w:sz w:val="18"/>
                <w:lang w:eastAsia="en-US"/>
              </w:rPr>
              <w:t xml:space="preserve"> nie zostały zdefiniowane grupy docelowe lub/i projekt nie przynosi żadnych korzyści/nie ma wpływu na zaspokojenie potrzeb gr</w:t>
            </w:r>
            <w:r w:rsidRPr="009C6B0C">
              <w:rPr>
                <w:rFonts w:cs="Arial"/>
                <w:sz w:val="18"/>
                <w:lang w:eastAsia="en-US"/>
              </w:rPr>
              <w:t>up docelowych.</w:t>
            </w:r>
            <w:r w:rsidR="00AB248D">
              <w:rPr>
                <w:sz w:val="18"/>
                <w:lang w:eastAsia="en-US"/>
              </w:rPr>
              <w:t xml:space="preserve"> Wnioskodawca nie przedstawił </w:t>
            </w:r>
            <w:r w:rsidRPr="009C6B0C">
              <w:rPr>
                <w:sz w:val="18"/>
                <w:lang w:eastAsia="en-US"/>
              </w:rPr>
              <w:t>realnego planu realizacji poszczególnych działań projektu; opis działań jest w</w:t>
            </w:r>
            <w:r w:rsidR="009F1461">
              <w:rPr>
                <w:sz w:val="18"/>
                <w:lang w:eastAsia="en-US"/>
              </w:rPr>
              <w:t>ewnętrznie niespójny, brakuje w </w:t>
            </w:r>
            <w:r w:rsidRPr="009C6B0C">
              <w:rPr>
                <w:sz w:val="18"/>
                <w:lang w:eastAsia="en-US"/>
              </w:rPr>
              <w:t>nim działań niezbędnych do osiągnięcia zakładanych rezultatów projektu.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427EEA9F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cs="Arial"/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lastRenderedPageBreak/>
              <w:t>Grupy docelowe zostały ogólnie zdefiniowane. Opis wpływu projektu na grupy docelowe jest przedstawiony na ogólnym poziomie lub jedynie częściowo wpływa na grupy docelowe.</w:t>
            </w:r>
          </w:p>
          <w:p w14:paraId="19FBA5D8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Działania projektu zostały opisane, </w:t>
            </w:r>
            <w:r w:rsidR="000210A5">
              <w:rPr>
                <w:sz w:val="18"/>
                <w:lang w:eastAsia="en-US"/>
              </w:rPr>
              <w:t xml:space="preserve">jednak </w:t>
            </w:r>
            <w:r w:rsidRPr="00060467">
              <w:rPr>
                <w:sz w:val="18"/>
                <w:lang w:eastAsia="en-US"/>
              </w:rPr>
              <w:t>część działań nie znajduje uzasadnienia w kontekście celów lub uzasadnienia potrzeby realizacji projektu.</w:t>
            </w:r>
          </w:p>
          <w:p w14:paraId="6616117B" w14:textId="77777777" w:rsidR="00060467" w:rsidRPr="00060467" w:rsidRDefault="000210A5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Działania zostały zaplanowane poprawnie</w:t>
            </w:r>
            <w:r w:rsidR="00060467" w:rsidRPr="00060467">
              <w:rPr>
                <w:sz w:val="18"/>
                <w:lang w:eastAsia="en-US"/>
              </w:rPr>
              <w:t>, ale dość ogólnie, nie odnosząc się do specyfiki grupy docelowej projektu</w:t>
            </w:r>
            <w:r>
              <w:rPr>
                <w:sz w:val="18"/>
                <w:lang w:eastAsia="en-US"/>
              </w:rPr>
              <w:t xml:space="preserve"> i</w:t>
            </w:r>
            <w:r w:rsidR="00060467" w:rsidRPr="00060467">
              <w:rPr>
                <w:sz w:val="18"/>
                <w:lang w:eastAsia="en-US"/>
              </w:rPr>
              <w:t xml:space="preserve"> nie odpowiadając na </w:t>
            </w:r>
            <w:r>
              <w:rPr>
                <w:sz w:val="18"/>
                <w:lang w:eastAsia="en-US"/>
              </w:rPr>
              <w:t xml:space="preserve">jej </w:t>
            </w:r>
            <w:r w:rsidR="00060467" w:rsidRPr="00060467">
              <w:rPr>
                <w:sz w:val="18"/>
                <w:lang w:eastAsia="en-US"/>
              </w:rPr>
              <w:t>specyficzne potrzeby.</w:t>
            </w:r>
          </w:p>
          <w:p w14:paraId="77A9767E" w14:textId="77777777" w:rsidR="00060467" w:rsidRPr="00060467" w:rsidRDefault="000210A5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</w:t>
            </w:r>
            <w:r w:rsidRPr="00060467">
              <w:rPr>
                <w:sz w:val="18"/>
                <w:lang w:eastAsia="en-US"/>
              </w:rPr>
              <w:t>iększość etapów realizacji działań</w:t>
            </w:r>
            <w:r>
              <w:rPr>
                <w:sz w:val="18"/>
                <w:lang w:eastAsia="en-US"/>
              </w:rPr>
              <w:t xml:space="preserve"> została poprawnie opisana. 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3B33C5AC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rFonts w:cs="Arial"/>
                <w:sz w:val="18"/>
                <w:lang w:eastAsia="en-US"/>
              </w:rPr>
              <w:lastRenderedPageBreak/>
              <w:t xml:space="preserve">Grupy docelowe zostały jasno i dokładnie zdefiniowane. Korzyści z realizacji projektu płynące dla </w:t>
            </w:r>
            <w:r w:rsidR="000210A5">
              <w:rPr>
                <w:rFonts w:cs="Arial"/>
                <w:sz w:val="18"/>
                <w:lang w:eastAsia="en-US"/>
              </w:rPr>
              <w:t>ich przedstawicieli</w:t>
            </w:r>
            <w:r w:rsidR="001B626A">
              <w:rPr>
                <w:rFonts w:cs="Arial"/>
                <w:sz w:val="18"/>
                <w:lang w:eastAsia="en-US"/>
              </w:rPr>
              <w:t xml:space="preserve"> są dokładnie przedstawione i </w:t>
            </w:r>
            <w:r w:rsidRPr="00060467">
              <w:rPr>
                <w:rFonts w:cs="Arial"/>
                <w:sz w:val="18"/>
                <w:lang w:eastAsia="en-US"/>
              </w:rPr>
              <w:t>bezsprzeczne. Zaproponowane działania odpowiadają na potrzeby grup docelowych i prowadzą do osiągnięcia zamierzonych rezultatów.</w:t>
            </w:r>
          </w:p>
          <w:p w14:paraId="4C3321BD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Zaplanowane działania zostały szczegółowo opisane, jasno wynika z nich, co w ramach projektu będzie się działo. Wszystkie działania mają swoje uz</w:t>
            </w:r>
            <w:r w:rsidR="001B626A">
              <w:rPr>
                <w:sz w:val="18"/>
                <w:lang w:eastAsia="en-US"/>
              </w:rPr>
              <w:t xml:space="preserve">asadnienie </w:t>
            </w:r>
            <w:r w:rsidR="001B626A">
              <w:rPr>
                <w:sz w:val="18"/>
                <w:lang w:eastAsia="en-US"/>
              </w:rPr>
              <w:lastRenderedPageBreak/>
              <w:t>w </w:t>
            </w:r>
            <w:r w:rsidRPr="00060467">
              <w:rPr>
                <w:sz w:val="18"/>
                <w:lang w:eastAsia="en-US"/>
              </w:rPr>
              <w:t>kontekście celów projektu i uzasadnienia potrzeby jego realizacji.</w:t>
            </w:r>
          </w:p>
          <w:p w14:paraId="60A229B9" w14:textId="77777777" w:rsidR="00060467" w:rsidRPr="00060467" w:rsidRDefault="000210A5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Działania projektu zostały dopasowane</w:t>
            </w:r>
            <w:r w:rsidR="00060467" w:rsidRPr="00060467">
              <w:rPr>
                <w:sz w:val="18"/>
                <w:lang w:eastAsia="en-US"/>
              </w:rPr>
              <w:t xml:space="preserve"> do potrzeb grupy docelowej biorąc pod uwagę </w:t>
            </w:r>
            <w:r>
              <w:rPr>
                <w:sz w:val="18"/>
                <w:lang w:eastAsia="en-US"/>
              </w:rPr>
              <w:t xml:space="preserve">jej </w:t>
            </w:r>
            <w:r w:rsidR="00060467" w:rsidRPr="00060467">
              <w:rPr>
                <w:sz w:val="18"/>
                <w:lang w:eastAsia="en-US"/>
              </w:rPr>
              <w:t xml:space="preserve">specyficzne potrzeby (np. wybór odpowiednich kanałów komunikacji, zapewnienie opieki nad osobami zależnymi itp.). </w:t>
            </w:r>
          </w:p>
          <w:p w14:paraId="482784C9" w14:textId="77777777" w:rsidR="00060467" w:rsidRPr="00060467" w:rsidRDefault="000210A5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Nie pominięto</w:t>
            </w:r>
            <w:r w:rsidR="00060467" w:rsidRPr="00060467">
              <w:rPr>
                <w:sz w:val="18"/>
                <w:lang w:eastAsia="en-US"/>
              </w:rPr>
              <w:t xml:space="preserve"> żadnego etapu realizacji działań, zwracając uwag</w:t>
            </w:r>
            <w:r w:rsidR="001B626A">
              <w:rPr>
                <w:sz w:val="18"/>
                <w:lang w:eastAsia="en-US"/>
              </w:rPr>
              <w:t>ę na działania przygotowawcze i </w:t>
            </w:r>
            <w:r w:rsidR="00060467" w:rsidRPr="00060467">
              <w:rPr>
                <w:sz w:val="18"/>
                <w:lang w:eastAsia="en-US"/>
              </w:rPr>
              <w:t>podsumowujące</w:t>
            </w:r>
            <w:r>
              <w:rPr>
                <w:sz w:val="18"/>
                <w:lang w:eastAsia="en-US"/>
              </w:rPr>
              <w:t xml:space="preserve">, jak również </w:t>
            </w:r>
            <w:r w:rsidR="001B626A">
              <w:rPr>
                <w:sz w:val="18"/>
                <w:lang w:eastAsia="en-US"/>
              </w:rPr>
              <w:t>związane z </w:t>
            </w:r>
            <w:r w:rsidR="00060467" w:rsidRPr="00060467">
              <w:rPr>
                <w:sz w:val="18"/>
                <w:lang w:eastAsia="en-US"/>
              </w:rPr>
              <w:t>administrowaniem projektem.</w:t>
            </w:r>
          </w:p>
          <w:p w14:paraId="3A5FD5EC" w14:textId="77777777" w:rsidR="00060467" w:rsidRDefault="0006046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  <w:p w14:paraId="229564FE" w14:textId="77777777" w:rsidR="000D44C7" w:rsidRDefault="000D44C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  <w:p w14:paraId="16B9CF40" w14:textId="77777777" w:rsidR="000D44C7" w:rsidRDefault="000D44C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  <w:p w14:paraId="36A0E981" w14:textId="77777777" w:rsidR="000D44C7" w:rsidRDefault="000D44C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  <w:p w14:paraId="421A084F" w14:textId="77777777" w:rsidR="000D44C7" w:rsidRDefault="000D44C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  <w:p w14:paraId="2F1DE00C" w14:textId="562AC6D0" w:rsidR="000D44C7" w:rsidRPr="00060467" w:rsidRDefault="000D44C7" w:rsidP="00060467">
            <w:pPr>
              <w:suppressAutoHyphens w:val="0"/>
              <w:spacing w:after="0" w:line="240" w:lineRule="auto"/>
              <w:ind w:left="360"/>
              <w:contextualSpacing/>
              <w:rPr>
                <w:sz w:val="18"/>
                <w:lang w:eastAsia="en-US"/>
              </w:rPr>
            </w:pPr>
          </w:p>
        </w:tc>
      </w:tr>
      <w:tr w:rsidR="001F35DA" w:rsidRPr="00060467" w14:paraId="663C4112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D266D4F" w14:textId="59D5E7B3" w:rsidR="001F35DA" w:rsidRPr="00B42F9C" w:rsidRDefault="001F35DA" w:rsidP="001F35DA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>
              <w:rPr>
                <w:rFonts w:cs="Arial"/>
                <w:sz w:val="18"/>
                <w:lang w:eastAsia="en-US"/>
              </w:rPr>
              <w:lastRenderedPageBreak/>
              <w:t>Przyznana liczba punktów</w:t>
            </w:r>
          </w:p>
        </w:tc>
      </w:tr>
      <w:tr w:rsidR="00060467" w:rsidRPr="00060467" w14:paraId="78292939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74D364E" w14:textId="77777777" w:rsidR="00060467" w:rsidRPr="00B42F9C" w:rsidRDefault="00060467" w:rsidP="00A122DD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b/>
                <w:sz w:val="18"/>
                <w:lang w:eastAsia="en-US"/>
              </w:rPr>
              <w:t>ZAANGAŻOWANIE SPOŁECZNE: W jakim stopniu projekt włączy do współpracy wolontariuszy i będzie wykorzystywał zasoby lokalnego środowiska?</w:t>
            </w:r>
            <w:r w:rsidR="00F51343" w:rsidRPr="00B42F9C">
              <w:rPr>
                <w:b/>
                <w:sz w:val="18"/>
                <w:lang w:eastAsia="en-US"/>
              </w:rPr>
              <w:t xml:space="preserve"> </w:t>
            </w:r>
          </w:p>
        </w:tc>
      </w:tr>
      <w:tr w:rsidR="00060467" w:rsidRPr="00060467" w14:paraId="7A03FDC0" w14:textId="77777777" w:rsidTr="001F35DA">
        <w:tc>
          <w:tcPr>
            <w:tcW w:w="4656" w:type="dxa"/>
            <w:shd w:val="clear" w:color="auto" w:fill="D9D9D9"/>
          </w:tcPr>
          <w:p w14:paraId="5E1F5635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0 do 1 punktów</w:t>
            </w:r>
          </w:p>
        </w:tc>
        <w:tc>
          <w:tcPr>
            <w:tcW w:w="4664" w:type="dxa"/>
            <w:gridSpan w:val="2"/>
            <w:shd w:val="clear" w:color="auto" w:fill="D9D9D9"/>
          </w:tcPr>
          <w:p w14:paraId="733B1BAC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2 do 3 punktów</w:t>
            </w:r>
          </w:p>
        </w:tc>
        <w:tc>
          <w:tcPr>
            <w:tcW w:w="4672" w:type="dxa"/>
            <w:gridSpan w:val="2"/>
            <w:shd w:val="clear" w:color="auto" w:fill="D9D9D9"/>
          </w:tcPr>
          <w:p w14:paraId="3DA18F51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4 punkty</w:t>
            </w:r>
          </w:p>
        </w:tc>
      </w:tr>
      <w:tr w:rsidR="00060467" w:rsidRPr="00060467" w14:paraId="2A88A34D" w14:textId="77777777" w:rsidTr="001F35DA">
        <w:tc>
          <w:tcPr>
            <w:tcW w:w="4656" w:type="dxa"/>
            <w:shd w:val="clear" w:color="auto" w:fill="auto"/>
          </w:tcPr>
          <w:p w14:paraId="062A9B1A" w14:textId="77777777" w:rsidR="00060467" w:rsidRPr="00060467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Udział wolontariuszy </w:t>
            </w:r>
            <w:r w:rsidR="009C6B0C">
              <w:rPr>
                <w:sz w:val="18"/>
                <w:lang w:eastAsia="en-US"/>
              </w:rPr>
              <w:t xml:space="preserve">(w tym – jeśli dotyczy - członków grupy nieformalnej) </w:t>
            </w:r>
            <w:r w:rsidRPr="00060467">
              <w:rPr>
                <w:sz w:val="18"/>
                <w:lang w:eastAsia="en-US"/>
              </w:rPr>
              <w:t xml:space="preserve">w projekcie jest symboliczny – są angażowani akcyjnie do niewielu działań, pełnią funkcje pomocnicze, nie są </w:t>
            </w:r>
            <w:r w:rsidR="001B626A">
              <w:rPr>
                <w:sz w:val="18"/>
                <w:lang w:eastAsia="en-US"/>
              </w:rPr>
              <w:t>włączani w kluczowe działania w </w:t>
            </w:r>
            <w:r w:rsidRPr="00060467">
              <w:rPr>
                <w:sz w:val="18"/>
                <w:lang w:eastAsia="en-US"/>
              </w:rPr>
              <w:t>projekcie, ich rola nie jest do końca określona.</w:t>
            </w:r>
          </w:p>
          <w:p w14:paraId="2B8CDABC" w14:textId="288DFDE2" w:rsidR="00060467" w:rsidRPr="00060467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D8556E">
              <w:rPr>
                <w:sz w:val="18"/>
                <w:szCs w:val="18"/>
                <w:lang w:eastAsia="en-US"/>
              </w:rPr>
              <w:t xml:space="preserve">Zaangażowanie lokalnego środowiska </w:t>
            </w:r>
            <w:r w:rsidR="00BF065A">
              <w:rPr>
                <w:sz w:val="18"/>
                <w:szCs w:val="18"/>
                <w:lang w:eastAsia="en-US"/>
              </w:rPr>
              <w:t>nie występuje</w:t>
            </w:r>
          </w:p>
          <w:p w14:paraId="55B0312B" w14:textId="77777777" w:rsidR="00060467" w:rsidRPr="00060467" w:rsidRDefault="00060467" w:rsidP="00060467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</w:p>
          <w:p w14:paraId="635B146A" w14:textId="77777777" w:rsidR="00060467" w:rsidRDefault="00060467" w:rsidP="00060467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0 punktów: </w:t>
            </w:r>
            <w:r w:rsidRPr="00060467">
              <w:rPr>
                <w:sz w:val="18"/>
                <w:lang w:eastAsia="en-US"/>
              </w:rPr>
              <w:t>projekt nie zakłada udziału wol</w:t>
            </w:r>
            <w:r w:rsidR="001B626A">
              <w:rPr>
                <w:sz w:val="18"/>
                <w:lang w:eastAsia="en-US"/>
              </w:rPr>
              <w:t>ontariuszy i </w:t>
            </w:r>
            <w:r w:rsidRPr="00060467">
              <w:rPr>
                <w:sz w:val="18"/>
                <w:lang w:eastAsia="en-US"/>
              </w:rPr>
              <w:t>korzystania z zasobów lokalnego środowiska.</w:t>
            </w:r>
          </w:p>
          <w:p w14:paraId="382AFF86" w14:textId="77777777" w:rsidR="001B626A" w:rsidRPr="00060467" w:rsidRDefault="001B626A" w:rsidP="00060467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4664" w:type="dxa"/>
            <w:gridSpan w:val="2"/>
            <w:shd w:val="clear" w:color="auto" w:fill="auto"/>
          </w:tcPr>
          <w:p w14:paraId="6499896D" w14:textId="34F3ED33" w:rsidR="00060467" w:rsidRPr="00060467" w:rsidRDefault="009C6B0C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Wolontariusze (w tym – jeśli dotyczy - członkowie grupy nieformalnej) są włączani w większości etapów realizacji projektu</w:t>
            </w:r>
            <w:r w:rsidR="00B938A8">
              <w:rPr>
                <w:sz w:val="18"/>
                <w:lang w:eastAsia="en-US"/>
              </w:rPr>
              <w:t>.</w:t>
            </w:r>
            <w:r>
              <w:rPr>
                <w:sz w:val="18"/>
                <w:lang w:eastAsia="en-US"/>
              </w:rPr>
              <w:t xml:space="preserve"> </w:t>
            </w:r>
          </w:p>
          <w:p w14:paraId="7139FAF4" w14:textId="7364CA83" w:rsidR="00060467" w:rsidRPr="00060467" w:rsidRDefault="00060467" w:rsidP="006F757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W </w:t>
            </w:r>
            <w:r w:rsidRPr="00D8556E">
              <w:rPr>
                <w:sz w:val="18"/>
                <w:szCs w:val="18"/>
                <w:lang w:eastAsia="en-US"/>
              </w:rPr>
              <w:t>projekcie przewidziano wykorzystywanie zasobów lokalnego środowiska</w:t>
            </w:r>
            <w:r w:rsidR="006F7572" w:rsidRPr="00D8556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585D531B" w14:textId="77777777" w:rsidR="00060467" w:rsidRPr="00060467" w:rsidRDefault="00060467" w:rsidP="00230A4F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W realizację projektu włączeni są wolontariusze </w:t>
            </w:r>
            <w:r w:rsidR="009C6B0C">
              <w:rPr>
                <w:sz w:val="18"/>
                <w:lang w:eastAsia="en-US"/>
              </w:rPr>
              <w:t xml:space="preserve">(w tym – jeśli dotyczy – członkowie grupy nieformalnej) </w:t>
            </w:r>
            <w:r w:rsidRPr="00060467">
              <w:rPr>
                <w:sz w:val="18"/>
                <w:lang w:eastAsia="en-US"/>
              </w:rPr>
              <w:t>– ich udział jest znaczący i realny, angażują się na każdym etapie realizacji projektu, są włączani w istotne działania projektu, ich rola jest dokładnie określona.</w:t>
            </w:r>
          </w:p>
          <w:p w14:paraId="0F4A2561" w14:textId="2C6EBB84" w:rsidR="00060467" w:rsidRPr="00060467" w:rsidRDefault="00060467" w:rsidP="006F757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W ramach projektu przewiduje się stałe wykorzystywanie zasobów lokalnego środowiska </w:t>
            </w:r>
          </w:p>
        </w:tc>
      </w:tr>
      <w:tr w:rsidR="00060467" w:rsidRPr="00060467" w14:paraId="71B28DC1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6ED8921" w14:textId="77777777" w:rsidR="00060467" w:rsidRPr="00B42F9C" w:rsidRDefault="00060467" w:rsidP="00A122DD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b/>
                <w:sz w:val="18"/>
                <w:lang w:eastAsia="en-US"/>
              </w:rPr>
              <w:t>ODDZIAŁYWANIE: W jaki sposób realizacja projektu wpłynie na aktywność lokalnej społeczności?</w:t>
            </w:r>
            <w:r w:rsidR="00F51343" w:rsidRPr="00B42F9C">
              <w:rPr>
                <w:b/>
                <w:sz w:val="18"/>
                <w:lang w:eastAsia="en-US"/>
              </w:rPr>
              <w:t xml:space="preserve"> </w:t>
            </w:r>
          </w:p>
        </w:tc>
      </w:tr>
      <w:tr w:rsidR="00060467" w:rsidRPr="00060467" w14:paraId="0E65C38B" w14:textId="77777777" w:rsidTr="001F35DA">
        <w:tc>
          <w:tcPr>
            <w:tcW w:w="4656" w:type="dxa"/>
            <w:shd w:val="clear" w:color="auto" w:fill="D9D9D9"/>
          </w:tcPr>
          <w:p w14:paraId="69F50BFD" w14:textId="7CA3521B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0 do </w:t>
            </w:r>
            <w:r w:rsidR="00DB1761">
              <w:rPr>
                <w:b/>
                <w:sz w:val="18"/>
                <w:lang w:eastAsia="en-US"/>
              </w:rPr>
              <w:t>9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  <w:tc>
          <w:tcPr>
            <w:tcW w:w="4664" w:type="dxa"/>
            <w:gridSpan w:val="2"/>
            <w:shd w:val="clear" w:color="auto" w:fill="D9D9D9"/>
          </w:tcPr>
          <w:p w14:paraId="78D9D1E2" w14:textId="09A37CAD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 w:rsidR="00DB1761">
              <w:rPr>
                <w:b/>
                <w:sz w:val="18"/>
                <w:lang w:eastAsia="en-US"/>
              </w:rPr>
              <w:t>10</w:t>
            </w:r>
            <w:r w:rsidRPr="00060467">
              <w:rPr>
                <w:b/>
                <w:sz w:val="18"/>
                <w:lang w:eastAsia="en-US"/>
              </w:rPr>
              <w:t xml:space="preserve"> do </w:t>
            </w:r>
            <w:r w:rsidR="002A69DD">
              <w:rPr>
                <w:b/>
                <w:sz w:val="18"/>
                <w:lang w:eastAsia="en-US"/>
              </w:rPr>
              <w:t xml:space="preserve">19 </w:t>
            </w:r>
            <w:r w:rsidRPr="00060467">
              <w:rPr>
                <w:b/>
                <w:sz w:val="18"/>
                <w:lang w:eastAsia="en-US"/>
              </w:rPr>
              <w:t>punktów</w:t>
            </w:r>
          </w:p>
        </w:tc>
        <w:tc>
          <w:tcPr>
            <w:tcW w:w="4672" w:type="dxa"/>
            <w:gridSpan w:val="2"/>
            <w:shd w:val="clear" w:color="auto" w:fill="D9D9D9"/>
          </w:tcPr>
          <w:p w14:paraId="5755B74C" w14:textId="540DF41C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 w:rsidR="00DB1761">
              <w:rPr>
                <w:b/>
                <w:sz w:val="18"/>
                <w:lang w:eastAsia="en-US"/>
              </w:rPr>
              <w:t>2</w:t>
            </w:r>
            <w:r w:rsidR="002A69DD">
              <w:rPr>
                <w:b/>
                <w:sz w:val="18"/>
                <w:lang w:eastAsia="en-US"/>
              </w:rPr>
              <w:t xml:space="preserve">0 </w:t>
            </w:r>
            <w:r w:rsidRPr="00060467">
              <w:rPr>
                <w:b/>
                <w:sz w:val="18"/>
                <w:lang w:eastAsia="en-US"/>
              </w:rPr>
              <w:t xml:space="preserve">do </w:t>
            </w:r>
            <w:r w:rsidR="00DB1761">
              <w:rPr>
                <w:b/>
                <w:sz w:val="18"/>
                <w:lang w:eastAsia="en-US"/>
              </w:rPr>
              <w:t>3</w:t>
            </w:r>
            <w:r w:rsidR="002A69DD">
              <w:rPr>
                <w:b/>
                <w:sz w:val="18"/>
                <w:lang w:eastAsia="en-US"/>
              </w:rPr>
              <w:t>0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</w:tr>
      <w:tr w:rsidR="00060467" w:rsidRPr="00060467" w14:paraId="0CF55633" w14:textId="77777777" w:rsidTr="001F35DA">
        <w:tc>
          <w:tcPr>
            <w:tcW w:w="4656" w:type="dxa"/>
            <w:shd w:val="clear" w:color="auto" w:fill="auto"/>
          </w:tcPr>
          <w:p w14:paraId="710B524E" w14:textId="4F8740A8" w:rsidR="00060467" w:rsidRPr="00B04719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t>Realizacja projektu nie ma większego znaczenia dla lokalnej społeczności</w:t>
            </w:r>
            <w:r w:rsidR="00AD1191" w:rsidRPr="00B04719">
              <w:rPr>
                <w:sz w:val="18"/>
                <w:szCs w:val="18"/>
                <w:lang w:eastAsia="en-US"/>
              </w:rPr>
              <w:t xml:space="preserve"> </w:t>
            </w:r>
          </w:p>
          <w:p w14:paraId="5A617DFC" w14:textId="77777777" w:rsidR="00060467" w:rsidRPr="00B04719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lastRenderedPageBreak/>
              <w:t>Uczestnicy projektu są biernymi odbiorcami zap</w:t>
            </w:r>
            <w:r w:rsidR="00271EF1">
              <w:rPr>
                <w:sz w:val="18"/>
                <w:szCs w:val="18"/>
                <w:lang w:eastAsia="en-US"/>
              </w:rPr>
              <w:t>lanowanego w projekcie wsparcia.</w:t>
            </w:r>
          </w:p>
          <w:p w14:paraId="692B0BEE" w14:textId="77777777" w:rsidR="00060467" w:rsidRPr="00B04719" w:rsidRDefault="00060467" w:rsidP="00060467">
            <w:pPr>
              <w:suppressAutoHyphens w:val="0"/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33758C11" w14:textId="2091DCE8" w:rsidR="00060467" w:rsidRPr="00B04719" w:rsidRDefault="00060467" w:rsidP="00AB248D">
            <w:pPr>
              <w:suppressAutoHyphens w:val="0"/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B04719">
              <w:rPr>
                <w:b/>
                <w:sz w:val="18"/>
                <w:szCs w:val="18"/>
                <w:lang w:eastAsia="en-US"/>
              </w:rPr>
              <w:t xml:space="preserve">0 punktów: </w:t>
            </w:r>
            <w:r w:rsidRPr="00B04719">
              <w:rPr>
                <w:sz w:val="18"/>
                <w:szCs w:val="18"/>
                <w:lang w:eastAsia="en-US"/>
              </w:rPr>
              <w:t>realizacja projektu nie ma znaczenia dla lokalnej społeczności</w:t>
            </w:r>
            <w:r w:rsidR="00AD1191" w:rsidRPr="00B0471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3F8B4384" w14:textId="3D2E3841" w:rsidR="00060467" w:rsidRPr="00B04719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lastRenderedPageBreak/>
              <w:t>Realizacja projektu jest dość znacząca, ale nie kluczowa dla lokalnej społeczności</w:t>
            </w:r>
            <w:r w:rsidR="00AD1191" w:rsidRPr="00B04719">
              <w:rPr>
                <w:sz w:val="18"/>
                <w:szCs w:val="18"/>
                <w:lang w:eastAsia="en-US"/>
              </w:rPr>
              <w:t xml:space="preserve"> </w:t>
            </w:r>
          </w:p>
          <w:p w14:paraId="5CA9E289" w14:textId="77777777" w:rsidR="00060467" w:rsidRPr="00B04719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lastRenderedPageBreak/>
              <w:t>W realizację większości etapów projektu włączani są mieszkańcy/odbiorcy projektu, jednak będą oni raczej biernymi odbiorcami oferowanego wsparcia.</w:t>
            </w:r>
          </w:p>
          <w:p w14:paraId="7C649BD3" w14:textId="77777777" w:rsidR="00060467" w:rsidRPr="00B04719" w:rsidRDefault="00060467" w:rsidP="00230A4F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t xml:space="preserve">Angażowanie lokalnej społeczności ma charakter akcyjny, nie jest elementem długofalowego procesu. 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3ABAE9BC" w14:textId="081929F2" w:rsidR="00060467" w:rsidRPr="00B04719" w:rsidRDefault="00060467" w:rsidP="00230A4F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lastRenderedPageBreak/>
              <w:t>Realizacja projektu ma duże znaczenie dla lokalnej społeczności</w:t>
            </w:r>
            <w:r w:rsidR="00AD1191" w:rsidRPr="00B04719">
              <w:rPr>
                <w:sz w:val="18"/>
                <w:szCs w:val="18"/>
                <w:lang w:eastAsia="en-US"/>
              </w:rPr>
              <w:t xml:space="preserve"> </w:t>
            </w:r>
          </w:p>
          <w:p w14:paraId="2FA5A358" w14:textId="77777777" w:rsidR="00060467" w:rsidRPr="00B04719" w:rsidRDefault="00060467" w:rsidP="00230A4F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lastRenderedPageBreak/>
              <w:t>W realizację projektu włączeni są mieszkańcy/odbiorcy projektu – nie są oni biernymi odbiorcami kierowanego do nich wsparcia, ale mają możl</w:t>
            </w:r>
            <w:r w:rsidR="00271EF1">
              <w:rPr>
                <w:sz w:val="18"/>
                <w:szCs w:val="18"/>
                <w:lang w:eastAsia="en-US"/>
              </w:rPr>
              <w:t>iwość aktywnego współdziałania.</w:t>
            </w:r>
          </w:p>
          <w:p w14:paraId="00783CD7" w14:textId="77777777" w:rsidR="00060467" w:rsidRPr="00B04719" w:rsidRDefault="00060467" w:rsidP="00230A4F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B04719">
              <w:rPr>
                <w:sz w:val="18"/>
                <w:szCs w:val="18"/>
                <w:lang w:eastAsia="en-US"/>
              </w:rPr>
              <w:t>Współpraca z odbiorcami/mieszkańcami ma charakter długofalowy, wykraczający poza realizację działań w</w:t>
            </w:r>
            <w:r w:rsidR="00B04719" w:rsidRPr="00B04719">
              <w:rPr>
                <w:sz w:val="18"/>
                <w:szCs w:val="18"/>
                <w:lang w:eastAsia="en-US"/>
              </w:rPr>
              <w:t> </w:t>
            </w:r>
            <w:r w:rsidRPr="00B04719">
              <w:rPr>
                <w:sz w:val="18"/>
                <w:szCs w:val="18"/>
                <w:lang w:eastAsia="en-US"/>
              </w:rPr>
              <w:t xml:space="preserve">ramach projektu. </w:t>
            </w:r>
          </w:p>
          <w:p w14:paraId="1FC2BDBA" w14:textId="77777777" w:rsidR="00060467" w:rsidRPr="00B04719" w:rsidRDefault="00060467" w:rsidP="001B626A">
            <w:pPr>
              <w:suppressAutoHyphens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1761" w:rsidRPr="00060467" w14:paraId="315563AF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AD826CD" w14:textId="3C7AA1DC" w:rsidR="00DB1761" w:rsidRPr="00B42F9C" w:rsidRDefault="00DB1761" w:rsidP="00DB1761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>
              <w:rPr>
                <w:rFonts w:cs="Arial"/>
                <w:sz w:val="18"/>
                <w:lang w:eastAsia="en-US"/>
              </w:rPr>
              <w:lastRenderedPageBreak/>
              <w:t>Przyznana liczba punktów</w:t>
            </w:r>
          </w:p>
        </w:tc>
      </w:tr>
      <w:tr w:rsidR="00DB1761" w:rsidRPr="00060467" w14:paraId="70612648" w14:textId="77777777" w:rsidTr="001F35DA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AF8A866" w14:textId="77777777" w:rsidR="00DB1761" w:rsidRPr="00B42F9C" w:rsidRDefault="00DB1761" w:rsidP="00DB1761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b/>
                <w:sz w:val="18"/>
                <w:lang w:eastAsia="en-US"/>
              </w:rPr>
              <w:t xml:space="preserve">SKUTECZNOŚĆ: Czy planowane rezultaty są możliwe do osiągnięcia w ramach realizacji projektu? </w:t>
            </w:r>
          </w:p>
        </w:tc>
      </w:tr>
      <w:tr w:rsidR="00DB1761" w:rsidRPr="00060467" w14:paraId="424D6524" w14:textId="77777777" w:rsidTr="001F35DA">
        <w:tc>
          <w:tcPr>
            <w:tcW w:w="4656" w:type="dxa"/>
            <w:shd w:val="clear" w:color="auto" w:fill="D9D9D9"/>
          </w:tcPr>
          <w:p w14:paraId="5A069CC7" w14:textId="77777777" w:rsidR="00DB1761" w:rsidRPr="00060467" w:rsidRDefault="00DB1761" w:rsidP="00DB1761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0 do 4 punktów</w:t>
            </w:r>
          </w:p>
        </w:tc>
        <w:tc>
          <w:tcPr>
            <w:tcW w:w="4664" w:type="dxa"/>
            <w:gridSpan w:val="2"/>
            <w:shd w:val="clear" w:color="auto" w:fill="D9D9D9"/>
          </w:tcPr>
          <w:p w14:paraId="4AB96B9D" w14:textId="3462E8DC" w:rsidR="00DB1761" w:rsidRPr="00060467" w:rsidRDefault="00DB1761" w:rsidP="00DB1761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5 do </w:t>
            </w:r>
            <w:r>
              <w:rPr>
                <w:b/>
                <w:sz w:val="18"/>
                <w:lang w:eastAsia="en-US"/>
              </w:rPr>
              <w:t xml:space="preserve">7 </w:t>
            </w:r>
            <w:r w:rsidRPr="00060467">
              <w:rPr>
                <w:b/>
                <w:sz w:val="18"/>
                <w:lang w:eastAsia="en-US"/>
              </w:rPr>
              <w:t>punktów</w:t>
            </w:r>
          </w:p>
        </w:tc>
        <w:tc>
          <w:tcPr>
            <w:tcW w:w="4672" w:type="dxa"/>
            <w:gridSpan w:val="2"/>
            <w:shd w:val="clear" w:color="auto" w:fill="D9D9D9"/>
          </w:tcPr>
          <w:p w14:paraId="46624066" w14:textId="19E7C044" w:rsidR="00DB1761" w:rsidRPr="00060467" w:rsidRDefault="00DB1761" w:rsidP="00DB1761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>
              <w:rPr>
                <w:b/>
                <w:sz w:val="18"/>
                <w:lang w:eastAsia="en-US"/>
              </w:rPr>
              <w:t>8</w:t>
            </w:r>
            <w:r w:rsidRPr="00060467">
              <w:rPr>
                <w:b/>
                <w:sz w:val="18"/>
                <w:lang w:eastAsia="en-US"/>
              </w:rPr>
              <w:t xml:space="preserve"> do 1</w:t>
            </w:r>
            <w:r>
              <w:rPr>
                <w:b/>
                <w:sz w:val="18"/>
                <w:lang w:eastAsia="en-US"/>
              </w:rPr>
              <w:t xml:space="preserve">0 </w:t>
            </w:r>
            <w:r w:rsidRPr="00060467">
              <w:rPr>
                <w:b/>
                <w:sz w:val="18"/>
                <w:lang w:eastAsia="en-US"/>
              </w:rPr>
              <w:t>punktów</w:t>
            </w:r>
          </w:p>
        </w:tc>
      </w:tr>
      <w:tr w:rsidR="00DB1761" w:rsidRPr="00060467" w14:paraId="6A96E235" w14:textId="77777777" w:rsidTr="001F35DA">
        <w:tc>
          <w:tcPr>
            <w:tcW w:w="4656" w:type="dxa"/>
            <w:shd w:val="clear" w:color="auto" w:fill="auto"/>
          </w:tcPr>
          <w:p w14:paraId="2E2DF8FC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Nie określono poprawnie rezultatów ilościowych lub</w:t>
            </w:r>
            <w:r>
              <w:rPr>
                <w:sz w:val="18"/>
                <w:lang w:eastAsia="en-US"/>
              </w:rPr>
              <w:t>/i</w:t>
            </w:r>
            <w:r w:rsidRPr="00060467">
              <w:rPr>
                <w:sz w:val="18"/>
                <w:lang w:eastAsia="en-US"/>
              </w:rPr>
              <w:t xml:space="preserve"> jakościowych projektu.</w:t>
            </w:r>
          </w:p>
          <w:p w14:paraId="34B5AC65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Część rezultatów nie jest spójna z działaniami określonymi we wniosku.</w:t>
            </w:r>
          </w:p>
          <w:p w14:paraId="38A37828" w14:textId="77777777" w:rsidR="00DB1761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Część rezultatów nie jest realna</w:t>
            </w:r>
            <w:r>
              <w:rPr>
                <w:sz w:val="18"/>
                <w:lang w:eastAsia="en-US"/>
              </w:rPr>
              <w:t xml:space="preserve"> i</w:t>
            </w:r>
            <w:r w:rsidRPr="00060467"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możliwa do osiągnięcia.</w:t>
            </w:r>
          </w:p>
          <w:p w14:paraId="72456BB9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</w:t>
            </w:r>
            <w:r w:rsidRPr="00060467">
              <w:rPr>
                <w:sz w:val="18"/>
                <w:lang w:eastAsia="en-US"/>
              </w:rPr>
              <w:t>ie można jednoznacznie ocenić trwałości rezultatów.</w:t>
            </w:r>
          </w:p>
          <w:p w14:paraId="6C428633" w14:textId="77777777" w:rsidR="00DB1761" w:rsidRPr="00060467" w:rsidRDefault="00DB1761" w:rsidP="00DB1761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</w:p>
          <w:p w14:paraId="4F23453E" w14:textId="77777777" w:rsidR="00DB1761" w:rsidRPr="00060467" w:rsidRDefault="00DB1761" w:rsidP="00DB1761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0 punktów:</w:t>
            </w:r>
            <w:r w:rsidRPr="00060467">
              <w:rPr>
                <w:sz w:val="18"/>
                <w:lang w:eastAsia="en-US"/>
              </w:rPr>
              <w:t xml:space="preserve"> nie określono re</w:t>
            </w:r>
            <w:r>
              <w:rPr>
                <w:sz w:val="18"/>
                <w:lang w:eastAsia="en-US"/>
              </w:rPr>
              <w:t>zultatów lub są one niespójne z </w:t>
            </w:r>
            <w:r w:rsidRPr="00060467">
              <w:rPr>
                <w:sz w:val="18"/>
                <w:lang w:eastAsia="en-US"/>
              </w:rPr>
              <w:t xml:space="preserve">zaplanowanymi działaniami, nierealne, niemożliwe do osiągnięcia; oddziaływanie projektu nie będzie wykraczało poza ramy czasowe jego </w:t>
            </w:r>
            <w:r>
              <w:rPr>
                <w:sz w:val="18"/>
                <w:lang w:eastAsia="en-US"/>
              </w:rPr>
              <w:t>realizacji, zakończy się wraz z </w:t>
            </w:r>
            <w:r w:rsidRPr="00060467">
              <w:rPr>
                <w:sz w:val="18"/>
                <w:lang w:eastAsia="en-US"/>
              </w:rPr>
              <w:t>projektem.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172438F6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Podano rezultaty ilościowe i jakościowe projektu.</w:t>
            </w:r>
          </w:p>
          <w:p w14:paraId="63A9FC3F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Większość rezultatów jest spójna z działaniami określonymi we wniosku.</w:t>
            </w:r>
          </w:p>
          <w:p w14:paraId="0B3EF6A6" w14:textId="77777777" w:rsidR="00DB1761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Większość zaplanowanych rezultatów jest realna</w:t>
            </w:r>
            <w:r>
              <w:rPr>
                <w:sz w:val="18"/>
                <w:lang w:eastAsia="en-US"/>
              </w:rPr>
              <w:t xml:space="preserve"> i </w:t>
            </w:r>
            <w:r w:rsidRPr="00060467">
              <w:rPr>
                <w:sz w:val="18"/>
                <w:lang w:eastAsia="en-US"/>
              </w:rPr>
              <w:t>możliwa do osiągnięcia.</w:t>
            </w:r>
          </w:p>
          <w:p w14:paraId="0988F827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Część wskazanych rezultatów ma trwały charakter.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66A4AC55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Precyzyjnie określono rezultaty ilościowe i jakościowe projektu.</w:t>
            </w:r>
          </w:p>
          <w:p w14:paraId="5674339C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Podane rezultaty są spójne z działaniami określonymi we wniosku.</w:t>
            </w:r>
          </w:p>
          <w:p w14:paraId="42ECD5BE" w14:textId="77777777" w:rsidR="00DB1761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Zaplanowane rezultaty są realne</w:t>
            </w:r>
            <w:r>
              <w:rPr>
                <w:sz w:val="18"/>
                <w:lang w:eastAsia="en-US"/>
              </w:rPr>
              <w:t xml:space="preserve"> i</w:t>
            </w:r>
            <w:r w:rsidRPr="00060467">
              <w:rPr>
                <w:sz w:val="18"/>
                <w:lang w:eastAsia="en-US"/>
              </w:rPr>
              <w:t xml:space="preserve"> możliwe do osiągnięcia.</w:t>
            </w:r>
          </w:p>
          <w:p w14:paraId="12D0AD59" w14:textId="77777777" w:rsidR="00DB1761" w:rsidRPr="00060467" w:rsidRDefault="00DB1761" w:rsidP="00DB1761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Rezultaty mają duży potencjał trwałości.</w:t>
            </w:r>
          </w:p>
        </w:tc>
      </w:tr>
    </w:tbl>
    <w:p w14:paraId="3970F1E8" w14:textId="77777777" w:rsidR="0062250B" w:rsidRDefault="006225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DB1761" w:rsidRPr="00060467" w14:paraId="72243BA3" w14:textId="77777777" w:rsidTr="00DB1761">
        <w:tc>
          <w:tcPr>
            <w:tcW w:w="1399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86B2981" w14:textId="4E0E69DF" w:rsidR="00DB1761" w:rsidRPr="00B42F9C" w:rsidRDefault="00DB1761" w:rsidP="00DB1761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>
              <w:rPr>
                <w:rFonts w:cs="Arial"/>
                <w:sz w:val="18"/>
                <w:lang w:eastAsia="en-US"/>
              </w:rPr>
              <w:t>Przyznana liczba punktów</w:t>
            </w:r>
          </w:p>
        </w:tc>
      </w:tr>
      <w:tr w:rsidR="00060467" w:rsidRPr="00060467" w14:paraId="568BE005" w14:textId="77777777" w:rsidTr="00DB1761">
        <w:tc>
          <w:tcPr>
            <w:tcW w:w="1399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CFD2547" w14:textId="77777777" w:rsidR="00060467" w:rsidRPr="00B42F9C" w:rsidRDefault="00060467" w:rsidP="00A122DD">
            <w:pPr>
              <w:suppressAutoHyphens w:val="0"/>
              <w:spacing w:after="0" w:line="240" w:lineRule="auto"/>
              <w:rPr>
                <w:b/>
                <w:sz w:val="18"/>
                <w:lang w:eastAsia="en-US"/>
              </w:rPr>
            </w:pPr>
            <w:r w:rsidRPr="00B42F9C">
              <w:rPr>
                <w:b/>
                <w:sz w:val="18"/>
                <w:lang w:eastAsia="en-US"/>
              </w:rPr>
              <w:t>RACJONALNOŚĆ I ADEKWATNOŚĆ NAKŁADÓW: Czy nakłady (finansowe, rzeczowe, osobowe) zostały zaplanowane poprawnie oraz czy są adekwatne do zaplanowanych rezultatów?</w:t>
            </w:r>
            <w:r w:rsidR="00F51343" w:rsidRPr="00B42F9C">
              <w:rPr>
                <w:b/>
                <w:sz w:val="18"/>
                <w:lang w:eastAsia="en-US"/>
              </w:rPr>
              <w:t xml:space="preserve"> </w:t>
            </w:r>
          </w:p>
        </w:tc>
      </w:tr>
      <w:tr w:rsidR="00060467" w:rsidRPr="00060467" w14:paraId="5E514200" w14:textId="77777777" w:rsidTr="00DB1761">
        <w:tc>
          <w:tcPr>
            <w:tcW w:w="4664" w:type="dxa"/>
            <w:shd w:val="clear" w:color="auto" w:fill="D9D9D9"/>
          </w:tcPr>
          <w:p w14:paraId="4F1E07BE" w14:textId="77777777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Od 0 do 4 punktów</w:t>
            </w:r>
          </w:p>
        </w:tc>
        <w:tc>
          <w:tcPr>
            <w:tcW w:w="4664" w:type="dxa"/>
            <w:shd w:val="clear" w:color="auto" w:fill="D9D9D9"/>
          </w:tcPr>
          <w:p w14:paraId="4E1BDB64" w14:textId="0700D540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5 do </w:t>
            </w:r>
            <w:r w:rsidR="009026A2">
              <w:rPr>
                <w:b/>
                <w:sz w:val="18"/>
                <w:lang w:eastAsia="en-US"/>
              </w:rPr>
              <w:t>7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  <w:tc>
          <w:tcPr>
            <w:tcW w:w="4664" w:type="dxa"/>
            <w:shd w:val="clear" w:color="auto" w:fill="D9D9D9"/>
          </w:tcPr>
          <w:p w14:paraId="1DBC5D3A" w14:textId="5F0F67DA" w:rsidR="00060467" w:rsidRPr="00060467" w:rsidRDefault="00060467" w:rsidP="00060467">
            <w:pPr>
              <w:suppressAutoHyphens w:val="0"/>
              <w:spacing w:after="0" w:line="240" w:lineRule="auto"/>
              <w:jc w:val="center"/>
              <w:rPr>
                <w:b/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 xml:space="preserve">Od </w:t>
            </w:r>
            <w:r w:rsidR="009026A2">
              <w:rPr>
                <w:b/>
                <w:sz w:val="18"/>
                <w:lang w:eastAsia="en-US"/>
              </w:rPr>
              <w:t>8</w:t>
            </w:r>
            <w:r w:rsidRPr="00060467">
              <w:rPr>
                <w:b/>
                <w:sz w:val="18"/>
                <w:lang w:eastAsia="en-US"/>
              </w:rPr>
              <w:t xml:space="preserve"> do 1</w:t>
            </w:r>
            <w:r w:rsidR="009026A2">
              <w:rPr>
                <w:b/>
                <w:sz w:val="18"/>
                <w:lang w:eastAsia="en-US"/>
              </w:rPr>
              <w:t>0</w:t>
            </w:r>
            <w:r w:rsidRPr="00060467">
              <w:rPr>
                <w:b/>
                <w:sz w:val="18"/>
                <w:lang w:eastAsia="en-US"/>
              </w:rPr>
              <w:t xml:space="preserve"> punktów</w:t>
            </w:r>
          </w:p>
        </w:tc>
      </w:tr>
      <w:tr w:rsidR="00060467" w:rsidRPr="00060467" w14:paraId="294E27B9" w14:textId="77777777" w:rsidTr="00DB1761">
        <w:tc>
          <w:tcPr>
            <w:tcW w:w="4664" w:type="dxa"/>
            <w:shd w:val="clear" w:color="auto" w:fill="auto"/>
          </w:tcPr>
          <w:p w14:paraId="6E5DE239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 xml:space="preserve">Budżet projektu skonstruowany jest ogólnie i mało </w:t>
            </w:r>
            <w:r w:rsidR="00A012BB">
              <w:rPr>
                <w:sz w:val="18"/>
                <w:lang w:eastAsia="en-US"/>
              </w:rPr>
              <w:t>przejrzyście</w:t>
            </w:r>
            <w:r w:rsidRPr="00060467">
              <w:rPr>
                <w:sz w:val="18"/>
                <w:lang w:eastAsia="en-US"/>
              </w:rPr>
              <w:t>.</w:t>
            </w:r>
          </w:p>
          <w:p w14:paraId="381E06D7" w14:textId="520C563A" w:rsidR="00060467" w:rsidRPr="002A69DD" w:rsidRDefault="00A012BB" w:rsidP="002A69DD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</w:t>
            </w:r>
            <w:r w:rsidRPr="00060467">
              <w:rPr>
                <w:sz w:val="18"/>
                <w:lang w:eastAsia="en-US"/>
              </w:rPr>
              <w:t>ie przedstawi</w:t>
            </w:r>
            <w:r>
              <w:rPr>
                <w:sz w:val="18"/>
                <w:lang w:eastAsia="en-US"/>
              </w:rPr>
              <w:t>ono</w:t>
            </w:r>
            <w:r w:rsidRPr="00060467">
              <w:rPr>
                <w:sz w:val="18"/>
                <w:lang w:eastAsia="en-US"/>
              </w:rPr>
              <w:t xml:space="preserve"> szczegółowo kosztów poszczególnych działań</w:t>
            </w:r>
            <w:r w:rsidR="00060467" w:rsidRPr="002A69DD">
              <w:rPr>
                <w:sz w:val="18"/>
                <w:lang w:eastAsia="en-US"/>
              </w:rPr>
              <w:t>.</w:t>
            </w:r>
          </w:p>
          <w:p w14:paraId="72F93D78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lastRenderedPageBreak/>
              <w:t>Część zaplanowanych kosztów wydaje się niezasadny</w:t>
            </w:r>
            <w:r w:rsidR="00271EF1">
              <w:rPr>
                <w:sz w:val="18"/>
                <w:lang w:eastAsia="en-US"/>
              </w:rPr>
              <w:t>ch i </w:t>
            </w:r>
            <w:r w:rsidRPr="00060467">
              <w:rPr>
                <w:sz w:val="18"/>
                <w:lang w:eastAsia="en-US"/>
              </w:rPr>
              <w:t>zbędnych, trudno je powiązać z poszczególnymi działaniami.</w:t>
            </w:r>
          </w:p>
          <w:p w14:paraId="5EB81CDA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Część wydatków wydaje się zawyżona.</w:t>
            </w:r>
          </w:p>
          <w:p w14:paraId="5837C590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eastAsia="Times New Roman" w:cs="Arial"/>
                <w:sz w:val="18"/>
                <w:lang w:eastAsia="pl-PL"/>
              </w:rPr>
            </w:pPr>
            <w:r w:rsidRPr="00060467">
              <w:rPr>
                <w:sz w:val="18"/>
                <w:lang w:eastAsia="en-US"/>
              </w:rPr>
              <w:t>Część wydatków nie spełnia warunków kwalifikowalności.</w:t>
            </w:r>
          </w:p>
          <w:p w14:paraId="6EA31481" w14:textId="77777777" w:rsidR="00060467" w:rsidRPr="00A012BB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eastAsia="Times New Roman" w:cs="Arial"/>
                <w:sz w:val="18"/>
                <w:lang w:eastAsia="pl-PL"/>
              </w:rPr>
            </w:pPr>
            <w:r w:rsidRPr="00060467">
              <w:rPr>
                <w:sz w:val="18"/>
                <w:lang w:eastAsia="en-US"/>
              </w:rPr>
              <w:t>W odniesieniu do częś</w:t>
            </w:r>
            <w:r w:rsidR="00271EF1">
              <w:rPr>
                <w:sz w:val="18"/>
                <w:lang w:eastAsia="en-US"/>
              </w:rPr>
              <w:t>ci działań trudno powiązać je z </w:t>
            </w:r>
            <w:r w:rsidRPr="00060467">
              <w:rPr>
                <w:sz w:val="18"/>
                <w:lang w:eastAsia="en-US"/>
              </w:rPr>
              <w:t>konkretnymi kosztami, ich opis budzi wątpliwości.</w:t>
            </w:r>
          </w:p>
          <w:p w14:paraId="015687FC" w14:textId="77777777" w:rsidR="00A012BB" w:rsidRPr="00060467" w:rsidRDefault="00A012BB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eastAsia="Times New Roman" w:cs="Arial"/>
                <w:sz w:val="18"/>
                <w:lang w:eastAsia="pl-PL"/>
              </w:rPr>
            </w:pPr>
            <w:r w:rsidRPr="00060467">
              <w:rPr>
                <w:rFonts w:eastAsia="Times New Roman" w:cs="Arial"/>
                <w:sz w:val="18"/>
                <w:lang w:eastAsia="pl-PL"/>
              </w:rPr>
              <w:t xml:space="preserve">Zasoby </w:t>
            </w:r>
            <w:r w:rsidR="009D6996">
              <w:rPr>
                <w:rFonts w:eastAsia="Times New Roman" w:cs="Arial"/>
                <w:sz w:val="18"/>
                <w:lang w:eastAsia="pl-PL"/>
              </w:rPr>
              <w:t>ludzkie i</w:t>
            </w:r>
            <w:r w:rsidRPr="00060467">
              <w:rPr>
                <w:rFonts w:eastAsia="Times New Roman" w:cs="Arial"/>
                <w:sz w:val="18"/>
                <w:lang w:eastAsia="pl-PL"/>
              </w:rPr>
              <w:t xml:space="preserve"> techniczne</w:t>
            </w:r>
            <w:r w:rsidR="009D6996">
              <w:rPr>
                <w:rFonts w:eastAsia="Times New Roman" w:cs="Arial"/>
                <w:sz w:val="18"/>
                <w:lang w:eastAsia="pl-PL"/>
              </w:rPr>
              <w:t xml:space="preserve"> wykorzystywane na potrzeby realizacji projektu zostały opisane lakonicznie lub/i są niewystarczające </w:t>
            </w:r>
            <w:r w:rsidRPr="00060467">
              <w:rPr>
                <w:rFonts w:eastAsia="Times New Roman" w:cs="Arial"/>
                <w:sz w:val="18"/>
                <w:lang w:eastAsia="pl-PL"/>
              </w:rPr>
              <w:t>do sprawnej realizacji projektu.</w:t>
            </w:r>
          </w:p>
          <w:p w14:paraId="6FAB9068" w14:textId="77777777" w:rsidR="00060467" w:rsidRPr="00060467" w:rsidRDefault="00060467" w:rsidP="00060467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</w:p>
          <w:p w14:paraId="23CFD906" w14:textId="77777777" w:rsidR="00060467" w:rsidRPr="00060467" w:rsidRDefault="00060467" w:rsidP="001C1368">
            <w:pPr>
              <w:suppressAutoHyphens w:val="0"/>
              <w:spacing w:after="0" w:line="240" w:lineRule="auto"/>
              <w:rPr>
                <w:sz w:val="18"/>
                <w:lang w:eastAsia="en-US"/>
              </w:rPr>
            </w:pPr>
            <w:r w:rsidRPr="00060467">
              <w:rPr>
                <w:b/>
                <w:sz w:val="18"/>
                <w:lang w:eastAsia="en-US"/>
              </w:rPr>
              <w:t>0 punktów:</w:t>
            </w:r>
            <w:r w:rsidRPr="00060467">
              <w:rPr>
                <w:sz w:val="18"/>
                <w:lang w:eastAsia="en-US"/>
              </w:rPr>
              <w:t xml:space="preserve"> </w:t>
            </w:r>
            <w:r w:rsidR="001C1368">
              <w:rPr>
                <w:sz w:val="18"/>
                <w:lang w:eastAsia="en-US"/>
              </w:rPr>
              <w:t>b</w:t>
            </w:r>
            <w:r w:rsidR="001C1368" w:rsidRPr="00060467">
              <w:rPr>
                <w:sz w:val="18"/>
                <w:lang w:eastAsia="en-US"/>
              </w:rPr>
              <w:t xml:space="preserve">udżet </w:t>
            </w:r>
            <w:r w:rsidRPr="00060467">
              <w:rPr>
                <w:sz w:val="18"/>
                <w:lang w:eastAsia="en-US"/>
              </w:rPr>
              <w:t>projektu skonstruowany jest nieczytelnie i na bardzo ogólnym poziomie. Brak przedstawienia poszczególnych kosztów działań lub przedstawione koszty są nieracjonalne, zawyżone i zupełnie nieadekwatne do planowanych rezultatów. Wszystkie koszty przypisano do niewłaściwych kategorii. Większość kosztów można uznać za koszty niekwalifikowalne. Proponowany budżet zawiera koszty nieadekwatne w stosunku do zakładanych rezultatów. Brakuje powiązania poszczególnych działań z kosztami przewidzianymi w budż</w:t>
            </w:r>
            <w:r w:rsidR="00271EF1">
              <w:rPr>
                <w:sz w:val="18"/>
                <w:lang w:eastAsia="en-US"/>
              </w:rPr>
              <w:t>ecie. Kluczowe zasoby ludzkie i </w:t>
            </w:r>
            <w:r w:rsidRPr="00060467">
              <w:rPr>
                <w:sz w:val="18"/>
                <w:lang w:eastAsia="en-US"/>
              </w:rPr>
              <w:t>technicznie zostały niewłaściwie dobrane (np. brak odpowiednich kwalifikacji, doświadczenia).</w:t>
            </w:r>
          </w:p>
        </w:tc>
        <w:tc>
          <w:tcPr>
            <w:tcW w:w="4664" w:type="dxa"/>
            <w:shd w:val="clear" w:color="auto" w:fill="auto"/>
          </w:tcPr>
          <w:p w14:paraId="77C58821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lastRenderedPageBreak/>
              <w:t xml:space="preserve">Budżet projektu </w:t>
            </w:r>
            <w:r w:rsidR="00A012BB" w:rsidRPr="00060467">
              <w:rPr>
                <w:sz w:val="18"/>
                <w:lang w:eastAsia="en-US"/>
              </w:rPr>
              <w:t xml:space="preserve">jest </w:t>
            </w:r>
            <w:r w:rsidRPr="00060467">
              <w:rPr>
                <w:sz w:val="18"/>
                <w:lang w:eastAsia="en-US"/>
              </w:rPr>
              <w:t>w większości skonstruowany</w:t>
            </w:r>
            <w:r w:rsidR="00271EF1">
              <w:rPr>
                <w:sz w:val="18"/>
                <w:lang w:eastAsia="en-US"/>
              </w:rPr>
              <w:t xml:space="preserve"> w </w:t>
            </w:r>
            <w:r w:rsidR="00A012BB">
              <w:rPr>
                <w:sz w:val="18"/>
                <w:lang w:eastAsia="en-US"/>
              </w:rPr>
              <w:t>sposób dokładny i przejrzysty</w:t>
            </w:r>
            <w:r w:rsidRPr="00060467">
              <w:rPr>
                <w:sz w:val="18"/>
                <w:lang w:eastAsia="en-US"/>
              </w:rPr>
              <w:t>.</w:t>
            </w:r>
          </w:p>
          <w:p w14:paraId="700448BB" w14:textId="77777777" w:rsidR="00A012BB" w:rsidRPr="00060467" w:rsidRDefault="00A012BB" w:rsidP="00A012B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</w:t>
            </w:r>
            <w:r w:rsidRPr="00060467">
              <w:rPr>
                <w:sz w:val="18"/>
                <w:lang w:eastAsia="en-US"/>
              </w:rPr>
              <w:t>zczegółowo przedstawi</w:t>
            </w:r>
            <w:r>
              <w:rPr>
                <w:sz w:val="18"/>
                <w:lang w:eastAsia="en-US"/>
              </w:rPr>
              <w:t>ono</w:t>
            </w:r>
            <w:r w:rsidRPr="00060467">
              <w:rPr>
                <w:sz w:val="18"/>
                <w:lang w:eastAsia="en-US"/>
              </w:rPr>
              <w:t xml:space="preserve"> koszty większości poszczególnych działań.</w:t>
            </w:r>
          </w:p>
          <w:p w14:paraId="6153E9A3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lastRenderedPageBreak/>
              <w:t>Większość zaplanowanych kosztów jest zasadnych, niezbędnych i powiązanych z poszczególnymi działaniami.</w:t>
            </w:r>
          </w:p>
          <w:p w14:paraId="6B36FB0A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Większość wydatków określono na poziomie rynkowym.</w:t>
            </w:r>
          </w:p>
          <w:p w14:paraId="37498CE5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Większość wydatków spełnia warunki kwalifikowalności.</w:t>
            </w:r>
          </w:p>
          <w:p w14:paraId="1BAEF427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rFonts w:eastAsia="Times New Roman" w:cs="Arial"/>
                <w:sz w:val="18"/>
                <w:lang w:eastAsia="pl-PL"/>
              </w:rPr>
              <w:t>Wi</w:t>
            </w:r>
            <w:r w:rsidR="00AB248D">
              <w:rPr>
                <w:rFonts w:eastAsia="Times New Roman" w:cs="Arial"/>
                <w:sz w:val="18"/>
                <w:lang w:eastAsia="pl-PL"/>
              </w:rPr>
              <w:t xml:space="preserve">doczne jest powiązanie działań </w:t>
            </w:r>
            <w:r w:rsidRPr="00060467">
              <w:rPr>
                <w:rFonts w:eastAsia="Times New Roman" w:cs="Arial"/>
                <w:sz w:val="18"/>
                <w:lang w:eastAsia="pl-PL"/>
              </w:rPr>
              <w:t xml:space="preserve">projektu </w:t>
            </w:r>
            <w:r w:rsidR="00271EF1">
              <w:rPr>
                <w:rFonts w:eastAsia="Times New Roman" w:cs="Arial"/>
                <w:sz w:val="18"/>
                <w:lang w:eastAsia="pl-PL"/>
              </w:rPr>
              <w:t>z </w:t>
            </w:r>
            <w:r w:rsidRPr="00060467">
              <w:rPr>
                <w:rFonts w:eastAsia="Times New Roman" w:cs="Arial"/>
                <w:sz w:val="18"/>
                <w:lang w:eastAsia="pl-PL"/>
              </w:rPr>
              <w:t>poszczególnymi kategoriami kosztów, jednak opis jest dość ogólny lub budzi wątpliwości.</w:t>
            </w:r>
          </w:p>
          <w:p w14:paraId="21D9302C" w14:textId="77777777" w:rsidR="00060467" w:rsidRPr="00060467" w:rsidRDefault="00060467" w:rsidP="00AB248D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rFonts w:eastAsia="Times New Roman" w:cs="Arial"/>
                <w:sz w:val="18"/>
                <w:lang w:eastAsia="pl-PL"/>
              </w:rPr>
              <w:t>Zasoby ludzkie i techniczne w większości zostały dobrane prawidłowo, jednak brakuje informacji na temat kwalifikacji kadry czy dostępności sprzętu, pomieszczeń itp. zasobów niezbędnych do sprawnej realizacji projektu.</w:t>
            </w:r>
          </w:p>
        </w:tc>
        <w:tc>
          <w:tcPr>
            <w:tcW w:w="4664" w:type="dxa"/>
            <w:shd w:val="clear" w:color="auto" w:fill="auto"/>
          </w:tcPr>
          <w:p w14:paraId="2419BDB6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lastRenderedPageBreak/>
              <w:t>Budżet projektu jest s</w:t>
            </w:r>
            <w:r w:rsidR="00271EF1">
              <w:rPr>
                <w:sz w:val="18"/>
                <w:lang w:eastAsia="en-US"/>
              </w:rPr>
              <w:t>konstruowany poprawnie, jasno i </w:t>
            </w:r>
            <w:r w:rsidRPr="00060467">
              <w:rPr>
                <w:sz w:val="18"/>
                <w:lang w:eastAsia="en-US"/>
              </w:rPr>
              <w:t>racjonalnie.</w:t>
            </w:r>
          </w:p>
          <w:p w14:paraId="0A8FABAA" w14:textId="77777777" w:rsidR="00A012BB" w:rsidRPr="00060467" w:rsidRDefault="009D6996" w:rsidP="00A012B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</w:t>
            </w:r>
            <w:r w:rsidRPr="00060467">
              <w:rPr>
                <w:sz w:val="18"/>
                <w:lang w:eastAsia="en-US"/>
              </w:rPr>
              <w:t xml:space="preserve">oszty </w:t>
            </w:r>
            <w:r w:rsidR="00A012BB" w:rsidRPr="00060467">
              <w:rPr>
                <w:sz w:val="18"/>
                <w:lang w:eastAsia="en-US"/>
              </w:rPr>
              <w:t>wszystkich poszczególnych działań</w:t>
            </w:r>
            <w:r>
              <w:rPr>
                <w:sz w:val="18"/>
                <w:lang w:eastAsia="en-US"/>
              </w:rPr>
              <w:t xml:space="preserve"> zostały s</w:t>
            </w:r>
            <w:r w:rsidRPr="00060467">
              <w:rPr>
                <w:sz w:val="18"/>
                <w:lang w:eastAsia="en-US"/>
              </w:rPr>
              <w:t>zczegółowo przedstawi</w:t>
            </w:r>
            <w:r>
              <w:rPr>
                <w:sz w:val="18"/>
                <w:lang w:eastAsia="en-US"/>
              </w:rPr>
              <w:t>one</w:t>
            </w:r>
            <w:r w:rsidR="00A012BB" w:rsidRPr="00060467">
              <w:rPr>
                <w:sz w:val="18"/>
                <w:lang w:eastAsia="en-US"/>
              </w:rPr>
              <w:t>.</w:t>
            </w:r>
          </w:p>
          <w:p w14:paraId="12557AFE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t>Wszystkie zaplanowane</w:t>
            </w:r>
            <w:r w:rsidR="00271EF1">
              <w:rPr>
                <w:sz w:val="18"/>
                <w:lang w:eastAsia="en-US"/>
              </w:rPr>
              <w:t xml:space="preserve"> koszty są zasadne, niezbędne i </w:t>
            </w:r>
            <w:r w:rsidRPr="00060467">
              <w:rPr>
                <w:sz w:val="18"/>
                <w:lang w:eastAsia="en-US"/>
              </w:rPr>
              <w:t>powiązane z poszczególnymi działaniami.</w:t>
            </w:r>
          </w:p>
          <w:p w14:paraId="745C111A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sz w:val="18"/>
                <w:lang w:eastAsia="en-US"/>
              </w:rPr>
              <w:lastRenderedPageBreak/>
              <w:t>Wszystkie wydatki określono na poziomie rynkowym.</w:t>
            </w:r>
          </w:p>
          <w:p w14:paraId="0B090072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eastAsia="Times New Roman" w:cs="Arial"/>
                <w:sz w:val="18"/>
                <w:lang w:eastAsia="pl-PL"/>
              </w:rPr>
            </w:pPr>
            <w:r w:rsidRPr="00060467">
              <w:rPr>
                <w:sz w:val="18"/>
                <w:lang w:eastAsia="en-US"/>
              </w:rPr>
              <w:t>Wszystkie wydatki spełniają warunki kwalifikowalności.</w:t>
            </w:r>
          </w:p>
          <w:p w14:paraId="7362BB66" w14:textId="77777777" w:rsidR="00060467" w:rsidRPr="00060467" w:rsidRDefault="009D6996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rFonts w:eastAsia="Times New Roman" w:cs="Arial"/>
                <w:sz w:val="18"/>
                <w:lang w:eastAsia="pl-PL"/>
              </w:rPr>
              <w:t>D</w:t>
            </w:r>
            <w:r w:rsidR="00060467" w:rsidRPr="00060467">
              <w:rPr>
                <w:rFonts w:eastAsia="Times New Roman" w:cs="Arial"/>
                <w:sz w:val="18"/>
                <w:lang w:eastAsia="pl-PL"/>
              </w:rPr>
              <w:t>okładnie opisano adekwatność przewidzianych nakładów finansowych, ludzkich i rzeczowych do planowanych rezultatów, a wielkości i rodzaj tych zasobów nie budzą zastrzeżeń.</w:t>
            </w:r>
          </w:p>
          <w:p w14:paraId="2DBC3BC8" w14:textId="77777777" w:rsidR="00060467" w:rsidRPr="00060467" w:rsidRDefault="00060467" w:rsidP="00230A4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 w:rsidRPr="00060467">
              <w:rPr>
                <w:rFonts w:eastAsia="Times New Roman" w:cs="Arial"/>
                <w:sz w:val="18"/>
                <w:lang w:eastAsia="pl-PL"/>
              </w:rPr>
              <w:t>Wnioskodawca posiada zasoby kadrowe wystarczające do realizacji projektu, w szczególności: czy członkowie grupy nieformalnej są angażow</w:t>
            </w:r>
            <w:r w:rsidR="00271EF1">
              <w:rPr>
                <w:rFonts w:eastAsia="Times New Roman" w:cs="Arial"/>
                <w:sz w:val="18"/>
                <w:lang w:eastAsia="pl-PL"/>
              </w:rPr>
              <w:t>ani w istotne zadania w </w:t>
            </w:r>
            <w:r w:rsidRPr="00060467">
              <w:rPr>
                <w:rFonts w:eastAsia="Times New Roman" w:cs="Arial"/>
                <w:sz w:val="18"/>
                <w:lang w:eastAsia="pl-PL"/>
              </w:rPr>
              <w:t>ramach projektu.</w:t>
            </w:r>
          </w:p>
        </w:tc>
      </w:tr>
      <w:tr w:rsidR="00DB1761" w:rsidRPr="00060467" w14:paraId="1B3F933B" w14:textId="77777777" w:rsidTr="00BF065A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4DFDC371" w14:textId="24D0CAA9" w:rsidR="00DB1761" w:rsidRPr="00060467" w:rsidRDefault="00DB1761" w:rsidP="00BF065A">
            <w:pPr>
              <w:suppressAutoHyphens w:val="0"/>
              <w:spacing w:after="0" w:line="240" w:lineRule="auto"/>
              <w:contextualSpacing/>
              <w:rPr>
                <w:sz w:val="18"/>
                <w:lang w:eastAsia="en-US"/>
              </w:rPr>
            </w:pPr>
            <w:r>
              <w:rPr>
                <w:rFonts w:cs="Arial"/>
                <w:sz w:val="18"/>
                <w:lang w:eastAsia="en-US"/>
              </w:rPr>
              <w:lastRenderedPageBreak/>
              <w:t>Przyznana liczba punktów</w:t>
            </w:r>
          </w:p>
        </w:tc>
      </w:tr>
    </w:tbl>
    <w:p w14:paraId="3656A34C" w14:textId="6CFA1527" w:rsidR="00060467" w:rsidRDefault="00060467" w:rsidP="00060467">
      <w:pPr>
        <w:suppressAutoHyphens w:val="0"/>
        <w:spacing w:after="0" w:line="240" w:lineRule="auto"/>
        <w:ind w:left="720"/>
        <w:contextualSpacing/>
        <w:rPr>
          <w:rFonts w:cs="Arial"/>
          <w:b/>
          <w:sz w:val="18"/>
          <w:lang w:eastAsia="en-US"/>
        </w:rPr>
      </w:pPr>
    </w:p>
    <w:p w14:paraId="510A5D6C" w14:textId="15AED393" w:rsidR="00A216DD" w:rsidRPr="002A69DD" w:rsidRDefault="00A216DD" w:rsidP="00060467">
      <w:pPr>
        <w:suppressAutoHyphens w:val="0"/>
        <w:spacing w:after="0" w:line="240" w:lineRule="auto"/>
        <w:ind w:left="720"/>
        <w:contextualSpacing/>
        <w:rPr>
          <w:rFonts w:cs="Arial"/>
          <w:bCs/>
          <w:sz w:val="20"/>
          <w:szCs w:val="20"/>
          <w:lang w:eastAsia="en-US"/>
        </w:rPr>
      </w:pPr>
    </w:p>
    <w:p w14:paraId="3BCB90C8" w14:textId="0ACEA571" w:rsidR="00A216DD" w:rsidRPr="00DF415C" w:rsidRDefault="002A69DD" w:rsidP="00A216DD">
      <w:pPr>
        <w:spacing w:after="0"/>
        <w:jc w:val="both"/>
        <w:rPr>
          <w:bCs/>
          <w:sz w:val="18"/>
          <w:szCs w:val="18"/>
        </w:rPr>
      </w:pPr>
      <w:r w:rsidRPr="00DF415C">
        <w:rPr>
          <w:bCs/>
          <w:sz w:val="18"/>
          <w:szCs w:val="18"/>
        </w:rPr>
        <w:t xml:space="preserve">Łączna liczba zdobytych punktów: </w:t>
      </w:r>
    </w:p>
    <w:p w14:paraId="34AD8478" w14:textId="7FBFADB5" w:rsidR="002A69DD" w:rsidRPr="00DF415C" w:rsidRDefault="002A69DD" w:rsidP="00A216DD">
      <w:pPr>
        <w:spacing w:after="0"/>
        <w:jc w:val="both"/>
        <w:rPr>
          <w:bCs/>
          <w:sz w:val="18"/>
          <w:szCs w:val="18"/>
        </w:rPr>
      </w:pPr>
    </w:p>
    <w:p w14:paraId="7777E8D8" w14:textId="7212DECF" w:rsidR="002A69DD" w:rsidRPr="00DF415C" w:rsidRDefault="002A69DD" w:rsidP="00A216DD">
      <w:pPr>
        <w:spacing w:after="0"/>
        <w:jc w:val="both"/>
        <w:rPr>
          <w:bCs/>
          <w:sz w:val="18"/>
          <w:szCs w:val="18"/>
        </w:rPr>
      </w:pPr>
      <w:r w:rsidRPr="00DF415C">
        <w:rPr>
          <w:bCs/>
          <w:sz w:val="18"/>
          <w:szCs w:val="18"/>
        </w:rPr>
        <w:t xml:space="preserve">Czy wniosek uzyskał min. 60 % punktów:  TAK / NIE </w:t>
      </w:r>
    </w:p>
    <w:p w14:paraId="2AA1588B" w14:textId="77777777" w:rsidR="002A69DD" w:rsidRPr="00DF415C" w:rsidRDefault="002A69DD" w:rsidP="00A216DD">
      <w:pPr>
        <w:spacing w:after="0"/>
        <w:jc w:val="both"/>
        <w:rPr>
          <w:bCs/>
          <w:sz w:val="18"/>
          <w:szCs w:val="18"/>
        </w:rPr>
      </w:pPr>
    </w:p>
    <w:p w14:paraId="6EF771FC" w14:textId="165BD6AF" w:rsidR="00A216DD" w:rsidRPr="00DF415C" w:rsidRDefault="002A69DD" w:rsidP="00A216DD">
      <w:pPr>
        <w:suppressAutoHyphens w:val="0"/>
        <w:spacing w:after="0" w:line="240" w:lineRule="auto"/>
        <w:contextualSpacing/>
        <w:rPr>
          <w:rFonts w:cs="Arial"/>
          <w:bCs/>
          <w:sz w:val="18"/>
          <w:szCs w:val="18"/>
          <w:lang w:eastAsia="en-US"/>
        </w:rPr>
      </w:pPr>
      <w:r w:rsidRPr="00DF415C">
        <w:rPr>
          <w:rFonts w:cs="Arial"/>
          <w:bCs/>
          <w:sz w:val="18"/>
          <w:szCs w:val="18"/>
          <w:lang w:eastAsia="en-US"/>
        </w:rPr>
        <w:t>Podpisy członków komisji:</w:t>
      </w:r>
    </w:p>
    <w:p w14:paraId="5C47A86D" w14:textId="441547EC" w:rsidR="002A69DD" w:rsidRDefault="002A69DD" w:rsidP="00A216DD">
      <w:pPr>
        <w:suppressAutoHyphens w:val="0"/>
        <w:spacing w:after="0" w:line="240" w:lineRule="auto"/>
        <w:contextualSpacing/>
        <w:rPr>
          <w:rFonts w:cs="Arial"/>
          <w:b/>
          <w:sz w:val="18"/>
          <w:lang w:eastAsia="en-US"/>
        </w:rPr>
      </w:pPr>
    </w:p>
    <w:p w14:paraId="7F74F8E7" w14:textId="77777777" w:rsidR="002A69DD" w:rsidRPr="00060467" w:rsidRDefault="002A69DD" w:rsidP="00A216DD">
      <w:pPr>
        <w:suppressAutoHyphens w:val="0"/>
        <w:spacing w:after="0" w:line="240" w:lineRule="auto"/>
        <w:contextualSpacing/>
        <w:rPr>
          <w:rFonts w:cs="Arial"/>
          <w:b/>
          <w:sz w:val="18"/>
          <w:lang w:eastAsia="en-US"/>
        </w:rPr>
      </w:pPr>
    </w:p>
    <w:sectPr w:rsidR="002A69DD" w:rsidRPr="00060467" w:rsidSect="003E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D4AE" w14:textId="77777777" w:rsidR="001445CB" w:rsidRDefault="001445CB" w:rsidP="006E309F">
      <w:pPr>
        <w:spacing w:after="0" w:line="240" w:lineRule="auto"/>
      </w:pPr>
      <w:r>
        <w:separator/>
      </w:r>
    </w:p>
  </w:endnote>
  <w:endnote w:type="continuationSeparator" w:id="0">
    <w:p w14:paraId="4463673C" w14:textId="77777777" w:rsidR="001445CB" w:rsidRDefault="001445CB" w:rsidP="006E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94C5" w14:textId="77777777" w:rsidR="00CE6261" w:rsidRDefault="00E14D73" w:rsidP="00E45CCA">
    <w:pPr>
      <w:spacing w:after="0"/>
      <w:ind w:right="-144"/>
      <w:jc w:val="center"/>
    </w:pPr>
    <w:r>
      <w:rPr>
        <w:noProof/>
        <w:lang w:eastAsia="pl-PL"/>
      </w:rPr>
      <w:drawing>
        <wp:inline distT="0" distB="0" distL="0" distR="0" wp14:anchorId="7D7F59AB" wp14:editId="199FF1F4">
          <wp:extent cx="5848985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45CCA">
      <w:t xml:space="preserve">                                                                                                  </w:t>
    </w:r>
    <w:r w:rsidR="00CE6261">
      <w:rPr>
        <w:sz w:val="16"/>
      </w:rPr>
      <w:t>Projekt współfinansowany ze środków Unii Europejskiej w ramach Programu Operacyjnego Pomoc Techniczna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3852" w14:textId="3B8E7958" w:rsidR="006E309F" w:rsidRPr="0062250B" w:rsidRDefault="003E7C01" w:rsidP="003E7C01">
    <w:pPr>
      <w:pStyle w:val="Stopka"/>
      <w:jc w:val="center"/>
    </w:pPr>
    <w:r>
      <w:rPr>
        <w:noProof/>
      </w:rPr>
      <w:drawing>
        <wp:inline distT="0" distB="0" distL="0" distR="0" wp14:anchorId="4EBAA8FA" wp14:editId="163AD384">
          <wp:extent cx="581025" cy="5810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1E7BA1" wp14:editId="7759E244">
          <wp:extent cx="1809750" cy="5755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79" cy="59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D203C0" wp14:editId="02052BE7">
          <wp:extent cx="533400" cy="501878"/>
          <wp:effectExtent l="0" t="0" r="0" b="0"/>
          <wp:docPr id="6" name="Obraz 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2819" cy="51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5DEA" w14:textId="77777777" w:rsidR="001445CB" w:rsidRDefault="001445CB" w:rsidP="006E309F">
      <w:pPr>
        <w:spacing w:after="0" w:line="240" w:lineRule="auto"/>
      </w:pPr>
      <w:r>
        <w:separator/>
      </w:r>
    </w:p>
  </w:footnote>
  <w:footnote w:type="continuationSeparator" w:id="0">
    <w:p w14:paraId="08B41610" w14:textId="77777777" w:rsidR="001445CB" w:rsidRDefault="001445CB" w:rsidP="006E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1AD1" w14:textId="77777777" w:rsidR="006E309F" w:rsidRDefault="00E14D73"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638C8D3F" wp14:editId="22139A22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1810385" cy="82486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24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650CC192" wp14:editId="356AF939">
          <wp:simplePos x="0" y="0"/>
          <wp:positionH relativeFrom="column">
            <wp:align>right</wp:align>
          </wp:positionH>
          <wp:positionV relativeFrom="page">
            <wp:posOffset>431800</wp:posOffset>
          </wp:positionV>
          <wp:extent cx="1605280" cy="63754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D3A3" w14:textId="3B8F1310" w:rsidR="00442DBE" w:rsidRDefault="003E7C01">
    <w:pPr>
      <w:pStyle w:val="Nagwek"/>
      <w:rPr>
        <w:noProof/>
      </w:rPr>
    </w:pPr>
    <w:r>
      <w:rPr>
        <w:noProof/>
      </w:rPr>
      <w:drawing>
        <wp:inline distT="0" distB="0" distL="0" distR="0" wp14:anchorId="7EC25F20" wp14:editId="65845D05">
          <wp:extent cx="666750" cy="6667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76C5C" w14:textId="087ADB89" w:rsidR="00C93AEF" w:rsidRDefault="00C93AEF">
    <w:pPr>
      <w:pStyle w:val="Nagwek"/>
    </w:pPr>
  </w:p>
  <w:p w14:paraId="5216F974" w14:textId="77777777" w:rsidR="006E309F" w:rsidRDefault="006E309F">
    <w:pPr>
      <w:spacing w:after="0" w:line="240" w:lineRule="auto"/>
      <w:jc w:val="center"/>
      <w:rPr>
        <w:b/>
        <w:color w:val="365F91"/>
        <w:spacing w:val="2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43D2" w14:textId="77777777" w:rsidR="006E309F" w:rsidRDefault="00E14D73"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D8198E1" wp14:editId="5FD2C142">
          <wp:simplePos x="0" y="0"/>
          <wp:positionH relativeFrom="column">
            <wp:posOffset>7070725</wp:posOffset>
          </wp:positionH>
          <wp:positionV relativeFrom="page">
            <wp:posOffset>584200</wp:posOffset>
          </wp:positionV>
          <wp:extent cx="1605280" cy="63754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34CF2CB" wp14:editId="2A0B2C37">
          <wp:simplePos x="0" y="0"/>
          <wp:positionH relativeFrom="column">
            <wp:posOffset>153035</wp:posOffset>
          </wp:positionH>
          <wp:positionV relativeFrom="page">
            <wp:posOffset>512445</wp:posOffset>
          </wp:positionV>
          <wp:extent cx="1810385" cy="82486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24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A3EE56B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FBB297D6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1" w15:restartNumberingAfterBreak="0">
    <w:nsid w:val="0000000C"/>
    <w:multiLevelType w:val="singleLevel"/>
    <w:tmpl w:val="0A4C76E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8" w15:restartNumberingAfterBreak="0">
    <w:nsid w:val="00000013"/>
    <w:multiLevelType w:val="singleLevel"/>
    <w:tmpl w:val="31C4A7A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4" w15:restartNumberingAfterBreak="0">
    <w:nsid w:val="00000019"/>
    <w:multiLevelType w:val="singleLevel"/>
    <w:tmpl w:val="2A22E1F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25" w15:restartNumberingAfterBreak="0">
    <w:nsid w:val="0000001A"/>
    <w:multiLevelType w:val="singleLevel"/>
    <w:tmpl w:val="0000001A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27" w15:restartNumberingAfterBreak="0">
    <w:nsid w:val="0000001C"/>
    <w:multiLevelType w:val="singleLevel"/>
    <w:tmpl w:val="0000001C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2F3707"/>
    <w:multiLevelType w:val="hybridMultilevel"/>
    <w:tmpl w:val="23A6E172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309258C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C47213C"/>
    <w:multiLevelType w:val="hybridMultilevel"/>
    <w:tmpl w:val="69D6C21E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187207"/>
    <w:multiLevelType w:val="hybridMultilevel"/>
    <w:tmpl w:val="A9AE1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B4A9C"/>
    <w:multiLevelType w:val="hybridMultilevel"/>
    <w:tmpl w:val="12A256C0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10341E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9862F9"/>
    <w:multiLevelType w:val="hybridMultilevel"/>
    <w:tmpl w:val="7CC03602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542338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05373C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F7789E"/>
    <w:multiLevelType w:val="hybridMultilevel"/>
    <w:tmpl w:val="1DB293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F9916A4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391179"/>
    <w:multiLevelType w:val="hybridMultilevel"/>
    <w:tmpl w:val="294A7348"/>
    <w:lvl w:ilvl="0" w:tplc="0415000F">
      <w:start w:val="1"/>
      <w:numFmt w:val="decimal"/>
      <w:lvlText w:val="%1."/>
      <w:lvlJc w:val="left"/>
      <w:pPr>
        <w:ind w:left="1393" w:hanging="360"/>
      </w:pPr>
    </w:lvl>
    <w:lvl w:ilvl="1" w:tplc="04150019" w:tentative="1">
      <w:start w:val="1"/>
      <w:numFmt w:val="lowerLetter"/>
      <w:lvlText w:val="%2."/>
      <w:lvlJc w:val="left"/>
      <w:pPr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40" w15:restartNumberingAfterBreak="0">
    <w:nsid w:val="67283449"/>
    <w:multiLevelType w:val="hybridMultilevel"/>
    <w:tmpl w:val="0B1C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2B193E"/>
    <w:multiLevelType w:val="hybridMultilevel"/>
    <w:tmpl w:val="091CF39E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0B7AEF"/>
    <w:multiLevelType w:val="hybridMultilevel"/>
    <w:tmpl w:val="CDB2D5EA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258998">
    <w:abstractNumId w:val="0"/>
  </w:num>
  <w:num w:numId="2" w16cid:durableId="1987053505">
    <w:abstractNumId w:val="34"/>
  </w:num>
  <w:num w:numId="3" w16cid:durableId="762578337">
    <w:abstractNumId w:val="30"/>
  </w:num>
  <w:num w:numId="4" w16cid:durableId="1178272379">
    <w:abstractNumId w:val="32"/>
  </w:num>
  <w:num w:numId="5" w16cid:durableId="372311031">
    <w:abstractNumId w:val="42"/>
  </w:num>
  <w:num w:numId="6" w16cid:durableId="1652634227">
    <w:abstractNumId w:val="28"/>
  </w:num>
  <w:num w:numId="7" w16cid:durableId="208146984">
    <w:abstractNumId w:val="41"/>
  </w:num>
  <w:num w:numId="8" w16cid:durableId="718742549">
    <w:abstractNumId w:val="26"/>
  </w:num>
  <w:num w:numId="9" w16cid:durableId="1230381930">
    <w:abstractNumId w:val="31"/>
  </w:num>
  <w:num w:numId="10" w16cid:durableId="386950481">
    <w:abstractNumId w:val="40"/>
  </w:num>
  <w:num w:numId="11" w16cid:durableId="433785683">
    <w:abstractNumId w:val="37"/>
  </w:num>
  <w:num w:numId="12" w16cid:durableId="780536886">
    <w:abstractNumId w:val="39"/>
  </w:num>
  <w:num w:numId="13" w16cid:durableId="1556967315">
    <w:abstractNumId w:val="8"/>
  </w:num>
  <w:num w:numId="14" w16cid:durableId="1713399">
    <w:abstractNumId w:val="35"/>
  </w:num>
  <w:num w:numId="15" w16cid:durableId="989361351">
    <w:abstractNumId w:val="38"/>
  </w:num>
  <w:num w:numId="16" w16cid:durableId="1702121362">
    <w:abstractNumId w:val="33"/>
  </w:num>
  <w:num w:numId="17" w16cid:durableId="469634875">
    <w:abstractNumId w:val="36"/>
  </w:num>
  <w:num w:numId="18" w16cid:durableId="204612716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vertical-relative:page" fillcolor="white" stroke="f">
      <v:fill color="white" opacity="0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D"/>
    <w:rsid w:val="000210A5"/>
    <w:rsid w:val="0003336D"/>
    <w:rsid w:val="00060467"/>
    <w:rsid w:val="000841B9"/>
    <w:rsid w:val="000B6D6B"/>
    <w:rsid w:val="000C260F"/>
    <w:rsid w:val="000D44C7"/>
    <w:rsid w:val="001153BB"/>
    <w:rsid w:val="00130C8A"/>
    <w:rsid w:val="001445CB"/>
    <w:rsid w:val="00153A81"/>
    <w:rsid w:val="00164A90"/>
    <w:rsid w:val="00170035"/>
    <w:rsid w:val="00192C72"/>
    <w:rsid w:val="001B626A"/>
    <w:rsid w:val="001C1368"/>
    <w:rsid w:val="001E7A06"/>
    <w:rsid w:val="001F35DA"/>
    <w:rsid w:val="002248DB"/>
    <w:rsid w:val="00230A4F"/>
    <w:rsid w:val="00254801"/>
    <w:rsid w:val="002630D0"/>
    <w:rsid w:val="00271EF1"/>
    <w:rsid w:val="00286E63"/>
    <w:rsid w:val="00296128"/>
    <w:rsid w:val="002A5893"/>
    <w:rsid w:val="002A69DD"/>
    <w:rsid w:val="002E0A0A"/>
    <w:rsid w:val="003214FB"/>
    <w:rsid w:val="00331E3D"/>
    <w:rsid w:val="0035305E"/>
    <w:rsid w:val="003568F4"/>
    <w:rsid w:val="00372DC6"/>
    <w:rsid w:val="00385609"/>
    <w:rsid w:val="00385627"/>
    <w:rsid w:val="00395A60"/>
    <w:rsid w:val="003D3531"/>
    <w:rsid w:val="003D536B"/>
    <w:rsid w:val="003E5236"/>
    <w:rsid w:val="003E7C01"/>
    <w:rsid w:val="00410574"/>
    <w:rsid w:val="00436C97"/>
    <w:rsid w:val="00442DBE"/>
    <w:rsid w:val="0045540C"/>
    <w:rsid w:val="00457E1A"/>
    <w:rsid w:val="004E3C5C"/>
    <w:rsid w:val="00512EDC"/>
    <w:rsid w:val="00530783"/>
    <w:rsid w:val="00535ABA"/>
    <w:rsid w:val="00573E0A"/>
    <w:rsid w:val="005A3036"/>
    <w:rsid w:val="005A429C"/>
    <w:rsid w:val="005B04B4"/>
    <w:rsid w:val="005B3CCD"/>
    <w:rsid w:val="0060333C"/>
    <w:rsid w:val="00610939"/>
    <w:rsid w:val="0062018F"/>
    <w:rsid w:val="0062250B"/>
    <w:rsid w:val="00642ADD"/>
    <w:rsid w:val="00680DDD"/>
    <w:rsid w:val="00692618"/>
    <w:rsid w:val="006B343D"/>
    <w:rsid w:val="006E309F"/>
    <w:rsid w:val="006E47F4"/>
    <w:rsid w:val="006F7572"/>
    <w:rsid w:val="00747C06"/>
    <w:rsid w:val="00756FFA"/>
    <w:rsid w:val="00773353"/>
    <w:rsid w:val="00780851"/>
    <w:rsid w:val="007826CF"/>
    <w:rsid w:val="007A7DE2"/>
    <w:rsid w:val="007D3830"/>
    <w:rsid w:val="007F2678"/>
    <w:rsid w:val="007F5979"/>
    <w:rsid w:val="007F7F2F"/>
    <w:rsid w:val="00807C4B"/>
    <w:rsid w:val="00807F4E"/>
    <w:rsid w:val="00836651"/>
    <w:rsid w:val="00844175"/>
    <w:rsid w:val="008852EE"/>
    <w:rsid w:val="008D366C"/>
    <w:rsid w:val="008D3B9D"/>
    <w:rsid w:val="009026A2"/>
    <w:rsid w:val="0093679A"/>
    <w:rsid w:val="00937DFE"/>
    <w:rsid w:val="00947F3C"/>
    <w:rsid w:val="009773BC"/>
    <w:rsid w:val="009C6B0C"/>
    <w:rsid w:val="009D6996"/>
    <w:rsid w:val="009E5245"/>
    <w:rsid w:val="009F1461"/>
    <w:rsid w:val="00A012BB"/>
    <w:rsid w:val="00A122DD"/>
    <w:rsid w:val="00A216DD"/>
    <w:rsid w:val="00A30BC1"/>
    <w:rsid w:val="00A33506"/>
    <w:rsid w:val="00A44C97"/>
    <w:rsid w:val="00A51C33"/>
    <w:rsid w:val="00A54896"/>
    <w:rsid w:val="00AB248D"/>
    <w:rsid w:val="00AB4489"/>
    <w:rsid w:val="00AD1191"/>
    <w:rsid w:val="00AD63CA"/>
    <w:rsid w:val="00B04719"/>
    <w:rsid w:val="00B42F9C"/>
    <w:rsid w:val="00B7604F"/>
    <w:rsid w:val="00B81B0B"/>
    <w:rsid w:val="00B938A8"/>
    <w:rsid w:val="00BC4093"/>
    <w:rsid w:val="00BF065A"/>
    <w:rsid w:val="00C26296"/>
    <w:rsid w:val="00C6294F"/>
    <w:rsid w:val="00C644FD"/>
    <w:rsid w:val="00C87F1C"/>
    <w:rsid w:val="00C93AEF"/>
    <w:rsid w:val="00C93FBF"/>
    <w:rsid w:val="00CC387B"/>
    <w:rsid w:val="00CD7D5D"/>
    <w:rsid w:val="00CE4547"/>
    <w:rsid w:val="00CE6261"/>
    <w:rsid w:val="00D00B0B"/>
    <w:rsid w:val="00D15400"/>
    <w:rsid w:val="00D167F3"/>
    <w:rsid w:val="00D823AF"/>
    <w:rsid w:val="00D8556E"/>
    <w:rsid w:val="00D91D5D"/>
    <w:rsid w:val="00DB1761"/>
    <w:rsid w:val="00DB5176"/>
    <w:rsid w:val="00DF415C"/>
    <w:rsid w:val="00E129C5"/>
    <w:rsid w:val="00E1450D"/>
    <w:rsid w:val="00E14D73"/>
    <w:rsid w:val="00E21643"/>
    <w:rsid w:val="00E25AB6"/>
    <w:rsid w:val="00E25D38"/>
    <w:rsid w:val="00E4002F"/>
    <w:rsid w:val="00E451C2"/>
    <w:rsid w:val="00E45CCA"/>
    <w:rsid w:val="00E60A1D"/>
    <w:rsid w:val="00EC3886"/>
    <w:rsid w:val="00EF531C"/>
    <w:rsid w:val="00F51343"/>
    <w:rsid w:val="00F73517"/>
    <w:rsid w:val="00F86F20"/>
    <w:rsid w:val="00FB5977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color="white" stroke="f">
      <v:fill color="white" opacity="0" color2="black"/>
      <v:stroke on="f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27480A92"/>
  <w15:docId w15:val="{48FD978E-F836-416F-82CB-1A9E9F7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  <w:szCs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  <w:sz w:val="20"/>
      <w:szCs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  <w:i w:val="0"/>
    </w:rPr>
  </w:style>
  <w:style w:type="character" w:customStyle="1" w:styleId="WW8Num38z0">
    <w:name w:val="WW8Num38z0"/>
    <w:rPr>
      <w:rFonts w:ascii="Symbol" w:hAnsi="Symbol" w:cs="Symbol" w:hint="default"/>
      <w:sz w:val="20"/>
      <w:szCs w:val="2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  <w:rPr>
      <w:rFonts w:hint="default"/>
    </w:rPr>
  </w:style>
  <w:style w:type="character" w:customStyle="1" w:styleId="WW8Num40z2">
    <w:name w:val="WW8Num40z2"/>
    <w:rPr>
      <w:rFonts w:ascii="Calibri" w:eastAsia="Calibri" w:hAnsi="Calibri" w:cs="Times New Roman" w:hint="default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lang w:val="pl-P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F267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F2678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7F2678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747C06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Agnieszka Świątek-Brzezińska</cp:lastModifiedBy>
  <cp:revision>2</cp:revision>
  <cp:lastPrinted>2017-02-17T13:06:00Z</cp:lastPrinted>
  <dcterms:created xsi:type="dcterms:W3CDTF">2024-10-08T12:34:00Z</dcterms:created>
  <dcterms:modified xsi:type="dcterms:W3CDTF">2024-10-08T12:34:00Z</dcterms:modified>
</cp:coreProperties>
</file>